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8.12.2010, 06:03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Ministr školství Josef Dobeš navštívil Orlovou</w:t>
      </w:r>
    </w:p>
    <w:p>
      <w:pPr/>
      <w:r>
        <w:rPr/>
        <w:t xml:space="preserve">Ministr se zaměřil především na orlovské školy. Krom toho se ale  našem regionu zabýval také dalšími tématy.</w:t>
      </w:r>
    </w:p>
    <w:p>
      <w:pPr/>
      <w:r>
        <w:rPr/>
        <w:t xml:space="preserve">Josef Dobeš (VV), ministr školství: </w:t>
      </w:r>
      <w:r>
        <w:rPr>
          <w:i w:val="1"/>
          <w:iCs w:val="1"/>
        </w:rPr>
        <w:t xml:space="preserve">„Byl jsem na dvou základních školách, měl jsem besedu se středoškoláky na gymnáziu a setkal jasem se také s rodiči pobodaných chlapců v Ostravě, což je takové memento, které si chci odsud odvést a pokusit se s tím něco udělat."</w:t>
      </w:r>
    </w:p>
    <w:p>
      <w:pPr/>
      <w:r>
        <w:rPr/>
        <w:t xml:space="preserve">Státní maturity, zpoplatněné vysoké školství a další. Takové byly témata besedy s orlovskými studenty a středoškoláky, kteří měli mnoho otázek. Samotných studentů jsme se pak ptali, jak na ně beseda zapůsobila.</w:t>
      </w:r>
    </w:p>
    <w:p>
      <w:pPr/>
      <w:r>
        <w:rPr/>
        <w:t xml:space="preserve">Anketa, středoškoláci: </w:t>
      </w:r>
      <w:r>
        <w:rPr>
          <w:i w:val="1"/>
          <w:iCs w:val="1"/>
        </w:rPr>
        <w:t xml:space="preserve">1. „Ty otázky byly určitě zajímavé a hodně mě to poučilo." 2. „Moc mi to nedalo. Takové řečnické odpovědi, čekal jsem víc." 3. „Ani ne. On neodpovídal na dotaz, ale mluvil vždy o něčem jiném, než se ho ptali, typický politik podle mě."</w:t>
      </w:r>
    </w:p>
    <w:p>
      <w:pPr/>
      <w:r>
        <w:rPr/>
        <w:t xml:space="preserve">Josef Dobeš (VV), ministr školství: </w:t>
      </w:r>
      <w:r>
        <w:rPr>
          <w:i w:val="1"/>
          <w:iCs w:val="1"/>
        </w:rPr>
        <w:t xml:space="preserve">„Vždycky je velmi příjemné potkat se se studenty a učiteli a já jsem vždy nadšený z debaty, ačkoli jsou to mnohdy otázky na tělo. Já jsem těm studentům řekl, že jsem nadšený z postoje studentů celkově, že se proti státním maturitám nebouří, ale naopak připouštějí, že nebyli až tak dobře připraveni a to mi dává naději, že to procento neúspěšných nakonec nebude tak vysoké."</w:t>
      </w:r>
    </w:p>
    <w:p>
      <w:pPr/>
      <w:r>
        <w:rPr/>
        <w:t xml:space="preserve">Ministrovy kroky vedly i na dvě orlovské základní školy. Slezská a Karla Dvořáčka.</w:t>
      </w:r>
    </w:p>
    <w:p>
      <w:pPr/>
      <w:r>
        <w:rPr/>
        <w:t xml:space="preserve">Jana Drastichová (VV), poslankyně PČR: </w:t>
      </w:r>
      <w:r>
        <w:rPr>
          <w:i w:val="1"/>
          <w:iCs w:val="1"/>
        </w:rPr>
        <w:t xml:space="preserve">„Já jsem chtěla panu ministrovi ukázat rozdíl mezi školou, která by dosáhla standartu a která by nedosáhla a vzhledem k tomu, že jsem na jedné škole působila, chtěla jsem mu je ukázat, aby se přesvědčil na vlastní oči. A ten cíl to splnilo."</w:t>
      </w:r>
    </w:p>
    <w:p>
      <w:pPr/>
      <w:r>
        <w:rPr/>
        <w:t xml:space="preserve">Jak již bylo řečeno, zabýval se ministr také nedávným případem ostravských pobodaných dětí a tématy, jako jsou detekční ústavy a kriminalita mladistvých.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5707/ministr-skolstvi-josef-dobes-navstivil-orlo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2026-05-24T07:37:50+02:00</dcterms:created>
  <dcterms:modified xsi:type="dcterms:W3CDTF">2026-05-24T07:37:50+02:00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