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Hotelové škole a Obchodní akademii Havířov</w:t>
      </w:r>
    </w:p>
    <w:p>
      <w:pPr/>
      <w:r>
        <w:rPr/>
        <w:t xml:space="preserve">Hotelová škola a Obchodní akademie Havířov uspořádala pro veřejnost den otevřených dveří. Rodiče či samotní vycházející žáci devátých tříd mohli získat veškeré informace o škole. Také si prošli jednotlivé učebny a viděli i praktické ukázky výuky.</w:t>
      </w:r>
    </w:p>
    <w:p>
      <w:pPr/>
      <w:r>
        <w:rPr/>
        <w:t xml:space="preserve">Radovan Mráček, ředitel školy: </w:t>
      </w:r>
      <w:r>
        <w:rPr>
          <w:i w:val="1"/>
          <w:iCs w:val="1"/>
        </w:rPr>
        <w:t xml:space="preserve">„My absolventům devátých tříd nabízíme dva atraktivní čtyřleté maturitní obory. Hotelnictví a cestovní ruch, druhým je obchodní akademie. V rámci těchto oborů jsou teoretické předměty, které jsou doplněny jak tuzemskou, tak zahraniční praxí. Jsou doplněny množstvím odborných kroužků a stážemi v rámci EU."</w:t>
      </w:r>
    </w:p>
    <w:p>
      <w:pPr/>
      <w:r>
        <w:rPr/>
        <w:t xml:space="preserve">O kvalitě školy svědčí i vysoká úspěšnost absolventů v rámci přijímacího řízení na vysoké i vyšší odborné školy.</w:t>
      </w:r>
    </w:p>
    <w:p>
      <w:pPr/>
      <w:r>
        <w:rPr/>
        <w:t xml:space="preserve">Radovan Mráček, ředitel školy: </w:t>
      </w:r>
      <w:r>
        <w:rPr>
          <w:i w:val="1"/>
          <w:iCs w:val="1"/>
        </w:rPr>
        <w:t xml:space="preserve">„Naši studenti mají uplatnění v praxi, a to už v hotelích, restauracích či ve firmách, kde v rámci své praxe docházejí, anebo v samostatném podnikání."</w:t>
      </w:r>
    </w:p>
    <w:p>
      <w:pPr/>
      <w:r>
        <w:rPr/>
        <w:t xml:space="preserve">Škola je zajímavá rovněž tím, že má svůj gastro pavilón, který slouží pro výuku hotelnictví a cestovní ruchu.</w:t>
      </w:r>
    </w:p>
    <w:p>
      <w:pPr/>
      <w:r>
        <w:rPr/>
        <w:t xml:space="preserve">Radovan Mráček, ředitel školy: </w:t>
      </w:r>
      <w:r>
        <w:rPr>
          <w:i w:val="1"/>
          <w:iCs w:val="1"/>
        </w:rPr>
        <w:t xml:space="preserve">„V tomto pavilonu se nachází jak školní restaurace, tak velký přednáškový sál, tak i multifunkční internetové centrum, které bylo pořízeno za spoluúčasti fondu EU. V prvním patře se nachází odborné učebny. Nyní se nacházíme v odborné učebně techniky obsluhy a služeb, vedle je učebna technologie přípravy pokrmů a dále jsou tady dvě učebny ve stylu baru."</w:t>
      </w:r>
    </w:p>
    <w:p>
      <w:pPr/>
      <w:r>
        <w:rPr/>
        <w:t xml:space="preserve">Prohlídka školy právě končila v baru, kde mohli návštěvníci vyzkoušet míchané nealkoholické nápoje, ale také se zeptat studentek, proč si ony zvolily právě tento obor.</w:t>
      </w:r>
    </w:p>
    <w:p>
      <w:pPr/>
      <w:r>
        <w:rPr/>
        <w:t xml:space="preserve">Lucie Šajnová, studentka třetího ročníku: </w:t>
      </w:r>
      <w:r>
        <w:rPr>
          <w:i w:val="1"/>
          <w:iCs w:val="1"/>
        </w:rPr>
        <w:t xml:space="preserve">„Já jsem si vybrala tuto školu, protože mám ráda jazyky, a navíc mě strašně baví barmanství a určitě chci dále pokračovat na vysoké škole."</w:t>
      </w:r>
    </w:p>
    <w:p>
      <w:pPr/>
      <w:r>
        <w:rPr/>
        <w:t xml:space="preserve">Tereza Vrkočová, studentka třetího ročníku: </w:t>
      </w:r>
      <w:r>
        <w:rPr>
          <w:i w:val="1"/>
          <w:iCs w:val="1"/>
        </w:rPr>
        <w:t xml:space="preserve">„Vybrala jsem si ji, protože se budu moci dostat do zahraničí. Letos už jsme v rámci stáže navštívili Španělsko."</w:t>
      </w:r>
    </w:p>
    <w:p>
      <w:pPr/>
      <w:r>
        <w:rPr/>
        <w:t xml:space="preserve">Anketa, návštěvníci školy: 1. </w:t>
      </w:r>
      <w:r>
        <w:rPr>
          <w:i w:val="1"/>
          <w:iCs w:val="1"/>
        </w:rPr>
        <w:t xml:space="preserve">„Chtěla bych, aby tady syn studoval. Líbí se mi to celkově."</w:t>
      </w:r>
      <w:r>
        <w:rPr/>
        <w:t xml:space="preserve"> 2. </w:t>
      </w:r>
      <w:r>
        <w:rPr>
          <w:i w:val="1"/>
          <w:iCs w:val="1"/>
        </w:rPr>
        <w:t xml:space="preserve">„Myslím, že škola je hodně dobrá, bude se mi tady líbit. Jsem rozhodnutý si dát tady přihlášku."</w:t>
      </w:r>
      <w:r>
        <w:rPr/>
        <w:t xml:space="preserve"> 3.</w:t>
      </w:r>
      <w:r>
        <w:rPr>
          <w:i w:val="1"/>
          <w:iCs w:val="1"/>
        </w:rPr>
        <w:t xml:space="preserve"> „Já jsem ještě nebyla nikde jinde, takže nemůžu srovnávat, ale líbilo se mi tady všechno." </w:t>
      </w:r>
      <w:r>
        <w:rPr/>
        <w:t xml:space="preserve">4. </w:t>
      </w:r>
      <w:r>
        <w:rPr>
          <w:i w:val="1"/>
          <w:iCs w:val="1"/>
        </w:rPr>
        <w:t xml:space="preserve">„Líbilo se mi určitě odborné vybavení, odborná výuka."</w:t>
      </w:r>
      <w:r>
        <w:rPr/>
        <w:t xml:space="preserve"> 5. </w:t>
      </w:r>
      <w:r>
        <w:rPr>
          <w:i w:val="1"/>
          <w:iCs w:val="1"/>
        </w:rPr>
        <w:t xml:space="preserve">„Ještě nevím, ale asi si tady dám přihlášku."</w:t>
      </w:r>
    </w:p>
    <w:p>
      <w:pPr/>
      <w:r>
        <w:rPr/>
        <w:t xml:space="preserve">Hotelová škola a obchodní akademie by si přála co nejvíce nových studentů, jelikož by chtěla v příštím školním roce otevřít další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735/den-otevrenych-dveri-na-hotelove-skole-a-obchodni-akademii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2026-05-15T01:42:30+02:00</dcterms:created>
  <dcterms:modified xsi:type="dcterms:W3CDTF">2026-05-15T01:42:30+02:00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