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Dáreček pro blízké vyberete i na výstavě v galerii Zdravého města</w:t>
      </w:r>
    </w:p>
    <w:p>
      <w:pPr/>
      <w:r>
        <w:rPr/>
        <w:t xml:space="preserve">Výstava v galerii Zdravého města nabízí Karviňákům nejen pastvu pro oči, ale potěšit může i srdce vašich blízkých na Štědrý den. Možná právě tady se někde skrývá dárek, který by udělal pod stromečkem radost. Výstavu pro vás připravila skupina pěti karvinských umělců s názvem 212.</w:t>
      </w:r>
    </w:p>
    <w:p>
      <w:pPr/>
      <w:r>
        <w:rPr/>
        <w:t xml:space="preserve">Vítězslav Růžička, organizátor: </w:t>
      </w:r>
      <w:r>
        <w:rPr>
          <w:i w:val="1"/>
          <w:iCs w:val="1"/>
        </w:rPr>
        <w:t xml:space="preserve">"Ta první dvojka v názvu znamená rodinu Taškových, Waltra a Romanu, jedničku představuje Jitka Břesková a další dvojka představuje další rodinu - Ditu Maruscákovou a Jarku Rybovou. Jde o krásné věci, třeba i s tematikou vánoční, takže můžete mít krásné dárky pod stromeček."</w:t>
      </w:r>
    </w:p>
    <w:p>
      <w:pPr/>
      <w:r>
        <w:rPr/>
        <w:t xml:space="preserve">Zároveň můžete udělat dobrý skutek a přispět do kasičky Zdravého města, kde z výtěžku budou zakoupeny diagnostické přístroje pro nemocnici v Ráji v rámci projektu Druhá šance pro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98/darecek-pro-blizke-vyberete-i-na-vystave-v-galerii-zdra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2026-05-19T00:48:23+02:00</dcterms:created>
  <dcterms:modified xsi:type="dcterms:W3CDTF">2026-05-19T00:48:23+02:00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