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budeme za vodu platit více</w:t>
      </w:r>
    </w:p>
    <w:p>
      <w:pPr/>
      <w:r>
        <w:rPr/>
        <w:t xml:space="preserve">Severomoravské vodovody a kanalizace zásobují pitnou vodou 713 tisíc obyvatel v okresech Frýdek-Místek, Karviná, Nový Jičín a Opava. V Česku patří tato rozvodná síť k nejrozsáhlejším a je zásobována ze tří přehrad.</w:t>
      </w:r>
    </w:p>
    <w:p>
      <w:pPr/>
      <w:r>
        <w:rPr/>
        <w:t xml:space="preserve">Eva Špirochová, mluvčí SmVaK: </w:t>
      </w:r>
      <w:r>
        <w:rPr>
          <w:i w:val="1"/>
          <w:iCs w:val="1"/>
        </w:rPr>
        <w:t xml:space="preserve">„Ty modré linie jsou vodohospodářské přivaděče. Měří 470 km a je to velice promyšleně postavené, protože nepotřebuje čerpání."</w:t>
      </w:r>
    </w:p>
    <w:p>
      <w:pPr/>
      <w:r>
        <w:rPr/>
        <w:t xml:space="preserve">V příštím roce zaplatí zákazníci 61 korun za metr krychlový vody, což je zdražení o 3, 17 haléřů. Tříčlenná rodina tak zaplatí měsíčně asi o 30 korun více než letos.</w:t>
      </w:r>
    </w:p>
    <w:p>
      <w:pPr/>
      <w:r>
        <w:rPr/>
        <w:t xml:space="preserve">Anketa, obyvatelé Nového Jičína: 1.</w:t>
      </w:r>
      <w:r>
        <w:rPr>
          <w:i w:val="1"/>
          <w:iCs w:val="1"/>
        </w:rPr>
        <w:t xml:space="preserve"> "Už jsme si zvykli, že každý rok je všechno dražší."</w:t>
      </w:r>
      <w:r>
        <w:rPr/>
        <w:t xml:space="preserve"> 2. </w:t>
      </w:r>
      <w:r>
        <w:rPr>
          <w:i w:val="1"/>
          <w:iCs w:val="1"/>
        </w:rPr>
        <w:t xml:space="preserve">„Nesouhlasím." </w:t>
      </w:r>
      <w:r>
        <w:rPr/>
        <w:t xml:space="preserve">3. </w:t>
      </w:r>
      <w:r>
        <w:rPr>
          <w:i w:val="1"/>
          <w:iCs w:val="1"/>
        </w:rPr>
        <w:t xml:space="preserve">„Budeme pít pivo."</w:t>
      </w:r>
    </w:p>
    <w:p>
      <w:pPr/>
      <w:r>
        <w:rPr/>
        <w:t xml:space="preserve">Hlavními důvody zdražení jsou vyšší cena vstupních surovin a plánované investice.</w:t>
      </w:r>
    </w:p>
    <w:p>
      <w:pPr/>
      <w:r>
        <w:rPr/>
        <w:t xml:space="preserve">Eva Špirochová, mluvčí SmVaK: </w:t>
      </w:r>
      <w:r>
        <w:rPr>
          <w:i w:val="1"/>
          <w:iCs w:val="1"/>
        </w:rPr>
        <w:t xml:space="preserve">„Zvyšuje se nám cena vstupních surovin, surové vody, kterou nakupujeme a ze které vyrábíme vodu na pití, zvyšuje se cena energií, služeb."</w:t>
      </w:r>
    </w:p>
    <w:p>
      <w:pPr/>
      <w:r>
        <w:rPr/>
        <w:t xml:space="preserve">I když se zdražování lidem nelíbí, je cena vody pořád nižší než ve většině velkých měst. Například na Zlínsku je dražší o více než 10 korun a i obyvatelé Ostravy platí asi o korunu třicet více než zákazníci SmVaKu.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05/od-noveho-roku-budeme-za-vodu-plati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