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koledy v podání varhaníka Jiřího Čecha</w:t>
      </w:r>
    </w:p>
    <w:p>
      <w:pPr/>
      <w:r>
        <w:rPr/>
        <w:t xml:space="preserve">Stačí ujít jen pár kroků z náměstí a jsme v konkatedrále Nanebevzetí Panny Marie. Máme štěstí. Na kůru jsme zastihli varhaníka doktora Jiřího Čecha, který nejenže nám ochotně koledy zahrál, ale také nám řekl, které vánoční skladby má nejraději.</w:t>
      </w:r>
    </w:p>
    <w:p>
      <w:pPr/>
      <w:r>
        <w:rPr/>
        <w:t xml:space="preserve">Jiří Čech, varhaník a pedagog:</w:t>
      </w:r>
      <w:r>
        <w:rPr>
          <w:i w:val="1"/>
          <w:iCs w:val="1"/>
        </w:rPr>
        <w:t xml:space="preserve"> "Mně nejbližší jsou koledy z období už renesančního, ty nejstarší koledy a hlavně teda ty české. Samozřejmě mám rád nejen české koledy, ale i koledy které nesou to starší datum koledu latinskou třeba areste fideles, která se taky velmi často zpívá v tom čase vánočním."</w:t>
      </w:r>
    </w:p>
    <w:p>
      <w:pPr/>
      <w:r>
        <w:rPr/>
        <w:t xml:space="preserve">Doktor Čech své umění předává i mladé generaci na ostravské Janáčkově konzervatoři. Jeho umělecká dráha ale začínala právě zde, v chrámu Nanebevzetí panny Marie.</w:t>
      </w:r>
    </w:p>
    <w:p>
      <w:pPr/>
      <w:r>
        <w:rPr/>
        <w:t xml:space="preserve">Jiří Čech, varhaník a pedagog:</w:t>
      </w:r>
      <w:r>
        <w:rPr>
          <w:i w:val="1"/>
          <w:iCs w:val="1"/>
        </w:rPr>
        <w:t xml:space="preserve"> "Já teda už od 70. let tady už hrávám a samozřejmě to bylo při studiu konzervatoře. Když jsem studoval tak jsem chodil tady pravidelně cvičit. Samozřejmě ty Vánoce byly vždycky pro mě řekl bych výjimečné i v tom smyslu, že se tady provozovala krásná duchovní hudba, která k vánocům samozřejmě odjakživa patří."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849/vanocni-koledy-v-podani-varhanika-jiriho-ce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2026-09-24T03:30:26+02:00</dcterms:created>
  <dcterms:modified xsi:type="dcterms:W3CDTF">2026-09-24T03:30:26+02:00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