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7.1.2011, 07:09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Úřad práce a změny v zákonech - rozhovor s ředitelem ÚP Karviná</w:t>
      </w:r>
    </w:p>
    <w:p>
      <w:pPr/>
      <w:r>
        <w:rPr/>
        <w:t xml:space="preserve">Radek Foldyna, ředitel ÚP Karviná: </w:t>
      </w:r>
      <w:r>
        <w:rPr>
          <w:i w:val="1"/>
          <w:iCs w:val="1"/>
        </w:rPr>
        <w:t xml:space="preserve">„Ty zásadní změny se týkají hlavně v povinnosti uchazeče o zaměstnání, kdy musí v den nástupu výkonu nové pracovní činnosti nahlásit na ÚP. Dříve na to měli osm pracovních dnů, v dnešní době tomu tak není. A je to samozřejmě důsledek priorit nového pana ministra, že se musí důsledně provádět kontrola veškerých nelegálních prací."</w:t>
      </w:r>
    </w:p>
    <w:p>
      <w:pPr/>
      <w:r>
        <w:rPr/>
        <w:t xml:space="preserve">To znamená, že kdo se nenahlásí v den nástupu do zaměstnání, bude z úřadu práce vyřazen.</w:t>
      </w:r>
    </w:p>
    <w:p>
      <w:pPr/>
      <w:r>
        <w:rPr/>
        <w:t xml:space="preserve">Radek Foldyna, ředitel ÚP Karviná: </w:t>
      </w:r>
      <w:r>
        <w:rPr>
          <w:i w:val="1"/>
          <w:iCs w:val="1"/>
        </w:rPr>
        <w:t xml:space="preserve">„V případě, že tu práci započne a přijde kontrola z úřadu práce, tak ten zaměstnavatel i zaměstnanec budou penalizováni a pokutováni."</w:t>
      </w:r>
    </w:p>
    <w:p>
      <w:pPr/>
      <w:r>
        <w:rPr/>
        <w:t xml:space="preserve">Další změna se týká rozvázání pracovního poměru.</w:t>
      </w:r>
    </w:p>
    <w:p>
      <w:pPr/>
      <w:r>
        <w:rPr/>
        <w:t xml:space="preserve">Radek Foldyna, ředitel ÚP Karviná: </w:t>
      </w:r>
      <w:r>
        <w:rPr>
          <w:i w:val="1"/>
          <w:iCs w:val="1"/>
        </w:rPr>
        <w:t xml:space="preserve">„Tam došlo k výrazné změně, že pokud zaměstnanec dohodou na vlastní žádost opustí zaměstnání, tak výše jeho podpory bude vypočítána pouze ze 45 procent jeho průměrného měsíčního čistého výdělku. V současné době nadále platí to, že pokud z organizačních důvodů dostanete výpověď, tak tam stále platí to, že první dva měsíce získáváte 65 procent, další dva měsíce je to 50 procent, a to zbývající období je 45 procent."</w:t>
      </w:r>
    </w:p>
    <w:p>
      <w:pPr/>
      <w:r>
        <w:rPr/>
        <w:t xml:space="preserve">Změnila se i výše vyplácené podpory v nezaměstnanosti.</w:t>
      </w:r>
    </w:p>
    <w:p>
      <w:pPr/>
      <w:r>
        <w:rPr/>
        <w:t xml:space="preserve">Radek Foldyna, ředitel ÚP Karviná: </w:t>
      </w:r>
      <w:r>
        <w:rPr>
          <w:i w:val="1"/>
          <w:iCs w:val="1"/>
        </w:rPr>
        <w:t xml:space="preserve">„Tím, že se to počítá z průměrné mzdy v ČR, tak v dnešní době činí maximální výše podpory 13 528 korun. V případě, že se uchazeč zúčastní rekvalifikačního kurzu, tak ta výše je 15 169 korun. Ještě bych chtěl upozornit na další důležitou věc, to je možnost přivýdělku uchazeče o zaměstnání. Stala se tou novelou zákona podstatná věc v tom, že když si uchazeč nějakým způsobem, ať je to dohodou o pracovní činnosti, přivydělává, tak po tu dobu nezískává podporu v nezaměstnanosti. Ta podpora mu nezaniká, ale odsouvá se vždy na nějaké to období další. V případě, že přestane provádět pracovní činnost, tak mu samozřejmě naběhne."</w:t>
      </w:r>
    </w:p>
    <w:p>
      <w:pPr/>
      <w:r>
        <w:rPr/>
        <w:t xml:space="preserve">Změna nastala i v případě vyplacení odstupného.</w:t>
      </w:r>
    </w:p>
    <w:p>
      <w:pPr/>
      <w:r>
        <w:rPr/>
        <w:t xml:space="preserve">Radek Foldyna, ředitel ÚP Karviná: </w:t>
      </w:r>
      <w:r>
        <w:rPr>
          <w:i w:val="1"/>
          <w:iCs w:val="1"/>
        </w:rPr>
        <w:t xml:space="preserve">„Ta změna se týká toho, že pokud získáváte odstupné, tak po dobu toho odstupného můžete být evidován na úřadu práce, to znamená, že úřad za vás platí zdravotní pojištění, ale v době zákonem stanovené doby toho odstupného, což je tři měsíce, neobdržíte podporu v nezaměstnanosti. To znamená, že pokud dostanete šestinásobek odstupného, tak tři měsíce podporu nezískáte a po těch třech měsících vám to samozřejmě naběhne."</w:t>
      </w:r>
    </w:p>
    <w:p>
      <w:pPr/>
      <w:r>
        <w:rPr/>
        <w:t xml:space="preserve">Úřady práce si více pohlídají uchazeče o práci, kteří pracují, jak se říká na černo.</w:t>
      </w:r>
    </w:p>
    <w:p>
      <w:pPr/>
      <w:r>
        <w:rPr/>
        <w:t xml:space="preserve">Radek Foldyna, ředitel ÚP Karviná: </w:t>
      </w:r>
      <w:r>
        <w:rPr>
          <w:i w:val="1"/>
          <w:iCs w:val="1"/>
        </w:rPr>
        <w:t xml:space="preserve">„My úzce spolupracujeme s celní a cizineckou policií, protože kontrolní činnost je jedna z hlavních priorit nového pana ministra. Jenom můžu konstatovat, že v minulém roce jsme provedli zhruba 200 kontrol a u 80 procent případů jsme vždy nějakým způsobem nalezli buď práci na černo, to znamená zaměstnance, kteří vykonávali nelegálně svou práci. Je to dost velký problém v tom, že ti lidé jsou potom vyřazeni z úřadu práce a ty sankce se mohou pohybovat až v řádech několika milionů korun. Takže ta spolupráce s celní a cizineckou policií bude samozřejmě narůstat a zároveň se k tomu bude připojovat Státní ústav inspekce práce, kteří také provádějí celou řadu kontrol, nejen z hlediska bezpečnosti, ale i zaměstnávání nelegálního a cizinců."</w:t>
      </w:r>
    </w:p>
    <w:p>
      <w:pPr/>
      <w:r>
        <w:rPr/>
        <w:t xml:space="preserve">Finanční postihy při práci na černo dostávají jak zaměstnanci, tak zaměstnavatelé.</w:t>
      </w:r>
    </w:p>
    <w:p>
      <w:pPr/>
      <w:r>
        <w:rPr/>
        <w:t xml:space="preserve">Radek Foldyna, ředitel ÚP Karviná: </w:t>
      </w:r>
      <w:r>
        <w:rPr>
          <w:i w:val="1"/>
          <w:iCs w:val="1"/>
        </w:rPr>
        <w:t xml:space="preserve">„Jsme dokonce i navigováni, že v případě nějaké nekalé činnosti nemáme mít obavu podávat trestní oznámení. Protože stát se připravuje o nemalé prostředky z daňových odvodů a mnohem nižší jsou odvody na zdravotní a sociální pojištění."</w:t>
      </w:r>
    </w:p>
    <w:p>
      <w:pPr/>
      <w:r>
        <w:rPr/>
        <w:t xml:space="preserve">Na zaměstnavatele, kteří nechají pracovat u sebe někoho nelegálně, se chystá novela zákona.</w:t>
      </w:r>
    </w:p>
    <w:p>
      <w:pPr/>
      <w:r>
        <w:rPr/>
        <w:t xml:space="preserve">Radek Foldyna, ředitel ÚP Karviná: </w:t>
      </w:r>
      <w:r>
        <w:rPr>
          <w:i w:val="1"/>
          <w:iCs w:val="1"/>
        </w:rPr>
        <w:t xml:space="preserve">„V případě nálezu nějakého zaměstnance, který provádí nelegální práci na černo, tak ta daná firma se nebude moci zúčastňovat zakázek z veřejného sektoru a nebude moci získat od státu nebo od úřadu dotace třeba na mzdy na zaměstnance, na vznik nějakých pracovních míst a tak dále."</w:t>
      </w:r>
    </w:p>
    <w:p>
      <w:pPr/>
      <w:r>
        <w:rPr/>
        <w:t xml:space="preserve">Změny nastaly i u vyplacení státní sociální podpory.</w:t>
      </w:r>
    </w:p>
    <w:p>
      <w:pPr/>
      <w:r>
        <w:rPr/>
        <w:t xml:space="preserve">Radek Foldyna, ředitel ÚP Karviná: </w:t>
      </w:r>
      <w:r>
        <w:rPr>
          <w:i w:val="1"/>
          <w:iCs w:val="1"/>
        </w:rPr>
        <w:t xml:space="preserve">„Týká se to hlavně porodného, který jako takový ten příspěvek zaniká. Nárok na porodné má pouze prvorodička a ještě je to podmíněno tím, že nesmí přesáhnout 2,4 násobek životního minima rodiny. Z hlediska sociálního příspěvku, tak ten svým způsobem zaniká. Na sociální příspěvek má pouze nárok osoba, která pečuje o nezaopatřené dítě nebo o těžce nemocné dítě nebo postiženého, dlouhodobě postiženého třeba rodiče, takže tam ten příspěvek zůstává. Z hlediska příspěvku na bydlení, tak tam dochází díky nějakým normativním změnám k určitým typům navýšení."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5934/urad-prace-a-zmeny-v-zakonech--rozhovor-s-reditelem-up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2026-05-21T23:40:30+02:00</dcterms:created>
  <dcterms:modified xsi:type="dcterms:W3CDTF">2026-05-21T23:40:30+02:00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