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16.1.2011,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se prezentuje na brněnských cestovních veletrzích</w:t>
      </w:r>
    </w:p>
    <w:p>
      <w:pPr/>
      <w:r>
        <w:rPr/>
        <w:t xml:space="preserve">Návštěvníky láká na tradiční perly města zámek Fryštát a šikmý kostel Petra z Alkantary. Také představuje aktuální kalendárium akcí na letošní rok, letáky s turistickou nabídkou, které zaujmou například návštěvníky darkovských lázní. Přilákat by mohly i balíčky zážitků, které obsahují například relaxační víkend v lázních pro dva, jízdu kočárem nebo vyhlídkové lety nad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019/mesto-karvina-se-prezentuje-na-brnenskych-cestovnich-veletr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2026-05-14T08:09:05+02:00</dcterms:created>
  <dcterms:modified xsi:type="dcterms:W3CDTF">2026-05-14T08:09:05+02:00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