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17.1.2011, 06:52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Dopravních nehod vozidel s chodci v našem kraji neubývá</w:t>
      </w:r>
    </w:p>
    <w:p>
      <w:pPr/>
      <w:r>
        <w:rPr/>
        <w:t xml:space="preserve">Na záběru bezpečnostní kamery v Novém Jičíně z října loňského roku můžete vidět hrozivě vypadající nehodu. Z pravé strany přichází nic netušící dívka ve fialové bundě, když se k přechodu přiřítí zelené auto a narazí přímo do ní. Hrozivě vypadající nehoda ale naštěstí končí dobře.</w:t>
      </w:r>
    </w:p>
    <w:p>
      <w:pPr/>
      <w:r>
        <w:rPr/>
        <w:t xml:space="preserve">Petr Gřes, mluvčí PČR Nový Jičín: "Zraněná dívka utrpěla lehká zranění, která si vyžádala ošetření v nemocnici. Podobných nehod se v Novém Jičíně stalo loni 39 a zemřeli při nich 3 lidé. Nejvíce nehod s chodci ale bylo v Ostravě - 187. Z tohoto počtu se jich jen 72 stalo na přechodu pro chodce. Zemřelo při nich 7 lidí. Nejméně nehod se pak stalo v Bruntále - 34.</w:t>
      </w:r>
    </w:p>
    <w:p>
      <w:pPr/>
      <w:r>
        <w:rPr/>
        <w:t xml:space="preserve">Jiří Zlý, ředitel Dopravní policie MS kraje: </w:t>
      </w:r>
      <w:r>
        <w:rPr>
          <w:i w:val="1"/>
          <w:iCs w:val="1"/>
        </w:rPr>
        <w:t xml:space="preserve">"Celkově se v MS kraji stalo celkem 459 dopravních nehod, při kterých došlo ke srážce s chodcem. Při těchto dopravních nehodách bylo 16 chodců usmrceno, což je v porovnání s rokem 2009 mínus 10. V Ostravě se nejčastěji nehody stávají na čtyřproudových silnicích s tramvajovým pásem. Například na Výškovické ulici nebo v Porubě u Tesca. Lidé také často zaviní nehodu, když přecházejí mimo přechody."</w:t>
      </w:r>
    </w:p>
    <w:p>
      <w:pPr/>
      <w:r>
        <w:rPr/>
        <w:t xml:space="preserve">Proč nejdete po přechodu pro chodce?</w:t>
      </w:r>
    </w:p>
    <w:p>
      <w:pPr/>
      <w:r>
        <w:rPr/>
        <w:t xml:space="preserve">Anketa, chodci: 1. </w:t>
      </w:r>
      <w:r>
        <w:rPr>
          <w:i w:val="1"/>
          <w:iCs w:val="1"/>
        </w:rPr>
        <w:t xml:space="preserve">"Já jsem ani neviděla, že tady nějaký je."</w:t>
      </w:r>
      <w:r>
        <w:rPr/>
        <w:t xml:space="preserve"> 2. </w:t>
      </w:r>
      <w:r>
        <w:rPr>
          <w:i w:val="1"/>
          <w:iCs w:val="1"/>
        </w:rPr>
        <w:t xml:space="preserve">"Protože jdu na tramvaj."</w:t>
      </w:r>
      <w:r>
        <w:rPr/>
        <w:t xml:space="preserve"> 3. </w:t>
      </w:r>
      <w:r>
        <w:rPr>
          <w:i w:val="1"/>
          <w:iCs w:val="1"/>
        </w:rPr>
        <w:t xml:space="preserve">"Spěcháme."</w:t>
      </w:r>
    </w:p>
    <w:p>
      <w:pPr/>
      <w:r>
        <w:rPr/>
        <w:t xml:space="preserve">Podle seznamu policistů už byly v Ostravě nasvíceny všechny nebezpečné přechody. Důležité jsou také reflexní prvky na oblečení. Ty dokonce policisté v rámci prevence rozdávají na různých akcích.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6022/dopravnich-nehod-vozidel-s-chodci-v-nasem-kraji-neuby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2026-05-20T04:48:33+02:00</dcterms:created>
  <dcterms:modified xsi:type="dcterms:W3CDTF">2026-05-20T04:48:33+02:00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