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Azylové domy v Bruntále jsou plně obsazeny</w:t>
      </w:r>
    </w:p>
    <w:p>
      <w:pPr/>
      <w:r>
        <w:rPr/>
        <w:t xml:space="preserve">Info pro web (studio): Zcela zaplněné jsou v těchto dnech oba bruntálské azylové domy. Jeden je zde pro muže a druhý pro ženy s dětmi. Oba provozuje bruntálská pobočka Slezské diakonie. Asyn: Azylové domy jsou teď plné až po střechu. V krizových situacích, například v období silných mrazů, jsou zde ale připraveni podat těm nejpotřebnějším pomocnou ruku Syn: Jan Savický vedoucí Azylového domu Bethel V této chvíli je 33 lůžek plně obsazeno. Když je velká krize, je tady možnost nějakého nouzového řešení. Jinak se odkazují na zařízení třeba v Krnově na Armádu spásy. Syn: Miloslava Sokolová vedoucí azylového domu Chana U nás jsou všechna lůžka obsazená po celý rok, na ročním období to nijak nezáleží. Zájem je pořád a máme ještě osoby zapsané v pořadníku Asyn: V azylových domech ale lidé nenajdou jenom ubytování.Sociální pracovníci jim pomáhají při návratu do běžného života. Syn: Stanislav Novotný sociální pracovník To znamená, že se jim pomáhá převážně najít práci, potom jim pomáháme zaplatit některé pohledávky, co měli v minulosti a snažíme se jim pomoci při nového bydlení. To znamená, že jim pomáháme složit kauci, aby mohli získat městský byt, nebo nějakou ubytovnu s prací, aby se vrátili do normálního života. Asyn: Zůstat na ulici úplně bez prostředků je dnes až neuvěřitelně snadné. Je to mnohdy otázka shody nešťastných okolností. Své o tom ví třeba Vojtěch Mísař. Syn: Vojtěch Mísař klient Azylového domu Bethel Já su tady spokojený, mám tu dost místa, nábytek, všechno v pohodě. Já tady bydlím měsíc a půl a sháním si byt. Měl jsem problémy s bytem, zavinil jsem si to po rozvodu sám částečně, musel jsem byt opustit. Měl jsem nějakou práci, peníze mi naplatili, teď už jsem v důchodu a dávám to dohromady. Asyn: Slezská diakonie při zajišťování sociálních služeb úzce spolupracuje s bruntálskou radnicí   Syn: Renata Rychlíkova koordinátorka plánování sociálních služeb Slezská diakonie je rovněž partnerem města Bruntál při plánování sociálních služeb v našem městě. Asyn: Dříve byl o ubytování v azylových domech zájem hlavně v zimě. Dnes jsou naplněné v podstatě nepřetržitě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030/azylove-domy-v-bruntale-jsou-plne-obsa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2026-07-09T06:56:58+02:00</dcterms:created>
  <dcterms:modified xsi:type="dcterms:W3CDTF">2026-07-09T06:56:58+02:00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