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z novojičínského gymnázia získali dvě republikové ceny</w:t>
      </w:r>
    </w:p>
    <w:p>
      <w:pPr/>
      <w:r>
        <w:rPr/>
        <w:t xml:space="preserve">Poháry a diplomy při setkání s vedením školy ve sborovně novojičínského gymnázia. Po republikovém triumfu dívek ve volejbale a účasti na světovém finále v Číně se škola může pochlubit dalšími medailemi do sportovní sbírky. Získaly je dvě šestice plavců v soutěži středních škol. Cesta vedla přes okresní kolo ve Frenštátě a krajské v Karviné. Republikové finále se konalo v pondělí 10. ledna v Táboře. Chlapci ve složení Jan Bartek, Petr Španihel, Martin Mazač, Tomáš Zumer, Martin Radina a Matěj Obšivač, tedy už ostřílení novojičínští ploutvaři nebo plavci, v něm dominovali.</w:t>
      </w:r>
    </w:p>
    <w:p>
      <w:pPr/>
      <w:r>
        <w:rPr/>
        <w:t xml:space="preserve">Matěj Obšivač, člen družstva chlapců: </w:t>
      </w:r>
      <w:r>
        <w:rPr>
          <w:i w:val="1"/>
          <w:iCs w:val="1"/>
        </w:rPr>
        <w:t xml:space="preserve">"V podstatě jsme nevěděli, jak na tom jsme, protože průběžné bodování jsme se dozvěděli před posledním závodem, což byly štafety. Tam jsme se dozvěděli, že máme obrovský náskok, takže bylo důležité nic nepokazit. Podle mě bylo nejtěžší okresní kolo, protože tady v okrese máme školu z Frenštátu, průmyslovku, která má taky hodně dobré plavce. To bylo nejtěžší, protože měli velice vyrovnané družstvo." </w:t>
      </w:r>
    </w:p>
    <w:p>
      <w:pPr/>
      <w:r>
        <w:rPr/>
        <w:t xml:space="preserve">Také šestice dívek ve složení Dorota Podzemná, Viktorie Polášková, Kateřina Lakomá, Vendula Figarová, Natálie Kulišťáková a Kristýna Horutová už není ve vodě žádnými nováčky. Z nabitého táborského finále přivezly druhé místo.</w:t>
      </w:r>
    </w:p>
    <w:p>
      <w:pPr/>
      <w:r>
        <w:rPr/>
        <w:t xml:space="preserve">Kristýna Horutová, členka družstva dívek: </w:t>
      </w:r>
      <w:r>
        <w:rPr>
          <w:i w:val="1"/>
          <w:iCs w:val="1"/>
        </w:rPr>
        <w:t xml:space="preserve">"Každý kraj měl holčičí a klučičí družstvo. Holčičích bylo nakonec jenom 10, takže konkurence byla celkem velká z celé republiky a nakonec nám to první místo uteklo o 3,5 bodu, což bylo celkem těsné, ale jsme rády za to druhé, protože byly tam hodně dobré plavkyně a myslím, že to byl celkem dobrý úspěch. V týmu to bylo super, povzbuzovali jsme se. Hlavně na štafety jsme měli výhodu, protože to se dokáže člověk pořádně vyhecovat, když plave i za ostatní a nejenom na sebe. Tím jsme si hodně pomohly." </w:t>
      </w:r>
    </w:p>
    <w:p>
      <w:pPr/>
      <w:r>
        <w:rPr/>
        <w:t xml:space="preserve">Lia Maňásková, učitelka TV, Gymnázium Nový Jičín: </w:t>
      </w:r>
      <w:r>
        <w:rPr>
          <w:i w:val="1"/>
          <w:iCs w:val="1"/>
        </w:rPr>
        <w:t xml:space="preserve">"Dvě skvělá družstva máme poprvé. Již v minulosti jsme měli jeden úspěch, kdy jsme se dostali na republiku, ale dosud jsme byli spíše vždy poraženi gymnáziem v Příboře. Teď jsme jim to aspoň mohli oplatit a dokázat, že i v Novém Jičíně to umíme. Co mně se nejvíc líbí je to, že ploutvoví plavci chtějí po klasicích, aby si zkusili ploutve, a naopak klasici chtějí ploutvové plavce, aby zkusili klasiku." </w:t>
      </w:r>
    </w:p>
    <w:p>
      <w:pPr/>
      <w:r>
        <w:rPr/>
        <w:t xml:space="preserve">Chlapci si celostátním vítězstvím vybojovali účast na světovém finále na Maltě. Tým se bude muset kvůli věkovému limitu zčásti změnit, hlavním problémem jsou ale zatím chybějící finance na pobyt hráčů. Škola se tak v současné době snaží peníze získat.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54/plavci-z-novojicinskeho-gymnazia-ziskali-dve-republikov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2026-07-10T15:00:32+02:00</dcterms:created>
  <dcterms:modified xsi:type="dcterms:W3CDTF">2026-07-10T15:00:32+02:00</dcterms:modified>
</cp:coreProperties>
</file>

<file path=docProps/custom.xml><?xml version="1.0" encoding="utf-8"?>
<Properties xmlns="http://schemas.openxmlformats.org/officeDocument/2006/custom-properties" xmlns:vt="http://schemas.openxmlformats.org/officeDocument/2006/docPropsVTypes"/>
</file>