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nabízel policistům úplatek, teď čelí trestnímu stíhání</w:t>
      </w:r>
    </w:p>
    <w:p>
      <w:pPr/>
      <w:r>
        <w:rPr/>
        <w:t xml:space="preserve">Středa 5. ledna večer. Policisté zastavují v novojičínské místní části Žilina vůz s polepeným čelním sklem. 25letý řidič byl ale nápadný i tím, jak se choval. Policisté proto zkusili test na drogy.</w:t>
      </w:r>
    </w:p>
    <w:p>
      <w:pPr/>
      <w:r>
        <w:rPr/>
        <w:t xml:space="preserve">Milan Kubík, policista DI PČR Nový Jičín: </w:t>
      </w:r>
      <w:r>
        <w:rPr>
          <w:i w:val="1"/>
          <w:iCs w:val="1"/>
        </w:rPr>
        <w:t xml:space="preserve">"Při silniční kontrole jsme zastavili 25letého řidiče, který řídil osobní motorové vozidlo. Při kontrole na návykové látky vyšel test pozitivní. Řidič nám po tomto pozitivním testu nabídl finanční hotovost, když dále nebudeme celou věc řešit a na všechno zapomeneme." </w:t>
      </w:r>
    </w:p>
    <w:p>
      <w:pPr/>
      <w:r>
        <w:rPr/>
        <w:t xml:space="preserve">Gabriela Kašíková, policistka DI PČR Nový Jičín: </w:t>
      </w:r>
      <w:r>
        <w:rPr>
          <w:i w:val="1"/>
          <w:iCs w:val="1"/>
        </w:rPr>
        <w:t xml:space="preserve">"Poté, co se řidič odebral do svého vozidla pro hotovost, jsme s kolegou kontaktovali kriminální policii, kde nám bylo sděleno, že máme řidiče zadržet. Po příjezdu kriminální policie byl tento řidič předán." </w:t>
      </w:r>
    </w:p>
    <w:p>
      <w:pPr/>
      <w:r>
        <w:rPr/>
        <w:t xml:space="preserve">Muž vypověděl, že pár dní před jízdou kouřil marihuanu. Nabídka úplatku jej ale bude stát více než postih za drogy za volantem.</w:t>
      </w:r>
    </w:p>
    <w:p>
      <w:pPr/>
      <w:r>
        <w:rPr/>
        <w:t xml:space="preserve">Petr Gřes, mluvčí ÚO PČR Nový Jičín: </w:t>
      </w:r>
      <w:r>
        <w:rPr>
          <w:i w:val="1"/>
          <w:iCs w:val="1"/>
        </w:rPr>
        <w:t xml:space="preserve">"Kriminalisté na místě zadrželi pachatele i s finanční částkou a komisař zadrženému muži sdělil obvinění z podezření spáchání zločinu podplácení, za což mu soud může sdělit trest v délce jednoho až šesti let." </w:t>
      </w:r>
    </w:p>
    <w:p>
      <w:pPr/>
      <w:r>
        <w:rPr/>
        <w:t xml:space="preserve">Případy zjevného nabízení úplatku se dají u dopravní policie v posledních letech napočítat na prstech jedné ruky. Všichni nabízející ale skončili v péči vyšetřovatelů.</w:t>
      </w:r>
    </w:p>
    <w:p>
      <w:pPr/>
      <w:r>
        <w:rPr/>
        <w:t xml:space="preserve">Jaromír Stecula, vedoucí DI PČR Nový Jičín:</w:t>
      </w:r>
      <w:r>
        <w:rPr>
          <w:i w:val="1"/>
          <w:iCs w:val="1"/>
        </w:rPr>
        <w:t xml:space="preserve"> "Záleží na důkazních prostředcích zajištěných na místě činu. Policisté bývají v těchto případech odměněni." </w:t>
      </w:r>
    </w:p>
    <w:p>
      <w:pPr/>
      <w:r>
        <w:rPr/>
        <w:t xml:space="preserve">Lednová událost se uzavře rychle. Pachatel se totiž k nabídce částky přiznal.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81/muz-nabizel-policistum-uplatek-ted-celi-trestnimu-sti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2026-05-13T18:30:13+02:00</dcterms:created>
  <dcterms:modified xsi:type="dcterms:W3CDTF">2026-05-13T18:30:13+02:00</dcterms:modified>
</cp:coreProperties>
</file>

<file path=docProps/custom.xml><?xml version="1.0" encoding="utf-8"?>
<Properties xmlns="http://schemas.openxmlformats.org/officeDocument/2006/custom-properties" xmlns:vt="http://schemas.openxmlformats.org/officeDocument/2006/docPropsVTypes"/>
</file>