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23.1.2011, 06:49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Startuje ČEZ Street Hockey, školy už začínají pilovat formu</w:t>
      </w:r>
    </w:p>
    <w:p>
      <w:pPr/>
      <w:r>
        <w:rPr/>
        <w:t xml:space="preserve">Trénink v tělocvičně starojické školy. Kombinovaná družstva chlapců z několika tříd druhého stupně pilují hru do ostrých zápasů turnaje ČEZ Street Hockey. Turnaj pro všechny základní školy v Moravskoslezském a také Olomouckém kraji startuje.</w:t>
      </w:r>
    </w:p>
    <w:p>
      <w:pPr/>
      <w:r>
        <w:rPr/>
        <w:t xml:space="preserve">Roman Horut, učitel TV, ZŠ Starý Jičín:</w:t>
      </w:r>
      <w:r>
        <w:rPr>
          <w:i w:val="1"/>
          <w:iCs w:val="1"/>
        </w:rPr>
        <w:t xml:space="preserve"> "Naše škola se této akce zúčastňuje každým rokem. Největšího úspěchu jsme dosáhli ve školním roce 2004/2005, kdy jsme ve Velkém finále v ČEZ Aréně v Ostravě dosáhli krásného 4. místa. Na tuto akci se specificky nepřipravujeme, na škole jsou otevřené dva florbalové kroužky, zvlášť pro první a druhý stupeň, to znamená, že každý zájemce o florbal se může přihlásit."</w:t>
      </w:r>
    </w:p>
    <w:p>
      <w:pPr/>
      <w:r>
        <w:rPr/>
        <w:t xml:space="preserve">Základní školy a odpovídající ročníky víceletých gymnázií se mohou hlásit až do konce ledna. V únoru jsou v plánu školní kola, v březnu pak kola oblastní. Na ně naváže finálové předkolo a samotné velké finále, které se uskuteční ve čtvrtek 28. dubna v ostravské ČEZ Aréně. Starojičtí hráči se mají na co připravit, soustředí se na různé herní situace.</w:t>
      </w:r>
    </w:p>
    <w:p>
      <w:pPr/>
      <w:r>
        <w:rPr/>
        <w:t xml:space="preserve">Anketa, žáci ZŠ Starý Jičín: 1. </w:t>
      </w:r>
      <w:r>
        <w:rPr>
          <w:i w:val="1"/>
          <w:iCs w:val="1"/>
        </w:rPr>
        <w:t xml:space="preserve">"Na obranu, protože když třeba vedeme, tak pak dostaneme zbytečné góly a nesoustředíme se na obranu a tlačíme se do útoku strašně." </w:t>
      </w:r>
      <w:r>
        <w:rPr/>
        <w:t xml:space="preserve">2. </w:t>
      </w:r>
      <w:r>
        <w:rPr>
          <w:i w:val="1"/>
          <w:iCs w:val="1"/>
        </w:rPr>
        <w:t xml:space="preserve">"My bychom chtěli postoupit aspoň přes to oblastní kolo někam dál, ať něco tady dokážeme, když už reprezentujeme naši školu."</w:t>
      </w:r>
    </w:p>
    <w:p>
      <w:pPr/>
      <w:r>
        <w:rPr/>
        <w:t xml:space="preserve">Roman Horut, učitel TV, ZŠ Starý Jičín: </w:t>
      </w:r>
      <w:r>
        <w:rPr>
          <w:i w:val="1"/>
          <w:iCs w:val="1"/>
        </w:rPr>
        <w:t xml:space="preserve">"Vždycky záleží na tom, lidově řečeno, materiálu, který člověk má. Já jsem rád, že se žáci zapojují, že je to baví a tím vyplňují volnočasovou aktivitu a svým způsobem je to vlastně i prevence proti sociálně-patologickým jevům. Takže nějaké ambice asi nemáme, ale jsme rádi, že se zúčastníme, a když to vyjde, tak budeme rádi, že se dostaneme dál."</w:t>
      </w:r>
    </w:p>
    <w:p>
      <w:pPr/>
      <w:r>
        <w:rPr/>
        <w:t xml:space="preserve">K páteční 15. hodině se do turnaje zatím přihlásilo 120 škol z osmi set oslovených.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110/startuje-cez-street-hockey-skoly-uz-zacinaji-pilovat-for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2026-05-16T19:19:56+02:00</dcterms:created>
  <dcterms:modified xsi:type="dcterms:W3CDTF">2026-05-16T19:19:56+02:00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