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dojde ke slučování škol</w:t>
      </w:r>
    </w:p>
    <w:p>
      <w:pPr/>
      <w:r>
        <w:rPr/>
        <w:t xml:space="preserve">Ministerstvo školství spočítalo, že v roce 2018 bude o dvacet devět procent středoškoláků ve věku 15 - 19 let méně než v roce 2009. Na základě těchto informací zpracovává Moravskoslezský kraj mapu svých 107 škol a jejich optimalizaci. Pokud by nezačal kraj školy slučovat a rušit, bude už v roce 2014 dvacet procent kapacity středních škol prázdných.</w:t>
      </w:r>
    </w:p>
    <w:p>
      <w:pPr/>
      <w:r>
        <w:rPr/>
        <w:t xml:space="preserve">Libor Lenčo, vedoucí Odboru školství MS kraje:</w:t>
      </w:r>
      <w:r>
        <w:rPr>
          <w:i w:val="1"/>
          <w:iCs w:val="1"/>
        </w:rPr>
        <w:t xml:space="preserve"> „Někde může dojít ke sloučení škol, kde se nebude dělit majetek. Někde dojde ke sloučení v daném okrese, bude se řešit návaznost na různé obory jiných škol, kde se nebudou slučovat, ale převádět obory."</w:t>
      </w:r>
    </w:p>
    <w:p>
      <w:pPr/>
      <w:r>
        <w:rPr/>
        <w:t xml:space="preserve">Oproti současnosti bude muset být snížena kapacita škol v jednotlivých městech do roku 2014. Nejméně se bude snižovat kapacita v Ostravě, protože zde optimalizace začala nejdříve. Nejvíce, o dvacet procent, bude snížena kapacita středních škol v Opavě.</w:t>
      </w:r>
    </w:p>
    <w:p>
      <w:pPr/>
      <w:r>
        <w:rPr/>
        <w:t xml:space="preserve">Věra Palková (ČSSD), náměstkyně hejtmana MS kraje: </w:t>
      </w:r>
      <w:r>
        <w:rPr>
          <w:i w:val="1"/>
          <w:iCs w:val="1"/>
        </w:rPr>
        <w:t xml:space="preserve">„Přes plánovanou redukci školám necháváme takovou rezervu, aby zhruba dvacet procent kapacity škol bylo zachováno pro případný jiný vývoj."</w:t>
      </w:r>
    </w:p>
    <w:p>
      <w:pPr/>
      <w:r>
        <w:rPr/>
        <w:t xml:space="preserve">Libor Lenčo, vedoucí Odboru školství MS kraje:</w:t>
      </w:r>
      <w:r>
        <w:rPr>
          <w:i w:val="1"/>
          <w:iCs w:val="1"/>
        </w:rPr>
        <w:t xml:space="preserve"> „Jednoznačným záměrem je v okresech minimalizovat dublování ekonomických oborů, jako je například obchodní akademie nebo ekonomika a podnikání."</w:t>
      </w:r>
    </w:p>
    <w:p>
      <w:pPr/>
      <w:r>
        <w:rPr/>
        <w:t xml:space="preserve">Populace 15letých až 16letých v Moravskoslezském kraji vykazuje druhý největší pokles z celé země. Vedení kraje chystá také až pětiprocentní snížení žáků víceletých gymnázií, aby stoupla úroveň základního školství.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123/v-moravskoslezskem-kraji-dojde-ke-slucovani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2026-07-07T07:08:54+02:00</dcterms:created>
  <dcterms:modified xsi:type="dcterms:W3CDTF">2026-07-07T07:08:54+02:00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