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27.1.2011, 02:54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Ivan Karabec vede na ZŠ Gorkého přípravný kroužek stolních tenistů</w:t>
      </w:r>
    </w:p>
    <w:p>
      <w:pPr/>
      <w:r>
        <w:rPr/>
        <w:t xml:space="preserve">Někteří mladí stolní tenisté, návštěvníci přípravného kroužku, mohou dojít tak daleko, jako jejich trenér Ivan Karabec. Právě tento světový sportovec založil na Základní škole Gorkého přípravný kroužek stolního tenisu. Ivan Karabec, trenér stolního tenisu: </w:t>
      </w:r>
      <w:r>
        <w:rPr>
          <w:i w:val="1"/>
          <w:iCs w:val="1"/>
        </w:rPr>
        <w:t xml:space="preserve">„Vlastně to vzniklo z projektu, že jsme na této škole s mým kolegou hráli exhibici. Ukázali jsme, s čím vším se dá hrát stolní tenis. Přišla se na nás podívat celá škola. Děcka to chytlo, a tak jsme si řekli, že uděláme jednou týdně takový kroužek. Chtěli jsme tak stolní tenis zpopularizovat, což se nám podařilo. Chtěl bych také někoho vybrat a vzít ho k nám do Baníku do přípravky."</w:t>
      </w:r>
    </w:p>
    <w:p>
      <w:pPr/>
      <w:r>
        <w:rPr/>
        <w:t xml:space="preserve">Podle trenéra je Honza ze třetí třídy velice nadaný, už má zkušenosti také se závody. Honza, hráč stolního tenisu: </w:t>
      </w:r>
      <w:r>
        <w:rPr>
          <w:i w:val="1"/>
          <w:iCs w:val="1"/>
        </w:rPr>
        <w:t xml:space="preserve">„Vybral jsem si tento sport, protože se mi líbí a hraju ho rok. Myslím, že mi to jde dobře." </w:t>
      </w:r>
    </w:p>
    <w:p>
      <w:pPr/>
      <w:r>
        <w:rPr/>
        <w:t xml:space="preserve">Nejdůležitější je, že hra všechny děti baví. Amálka, hráčka stolního tenisu: </w:t>
      </w:r>
      <w:r>
        <w:rPr>
          <w:i w:val="1"/>
          <w:iCs w:val="1"/>
        </w:rPr>
        <w:t xml:space="preserve">„Chtěla bych jezdit na závody, teď jsem začala hrát."</w:t>
      </w:r>
      <w:r>
        <w:rPr/>
        <w:t xml:space="preserve"> Matěj, hráč stolního tenisu:</w:t>
      </w:r>
      <w:r>
        <w:rPr>
          <w:i w:val="1"/>
          <w:iCs w:val="1"/>
        </w:rPr>
        <w:t xml:space="preserve"> „Moc se mi to líbí, protože teď nemůžu hrát fotbal, já jinak hraji fotbal. Chtěl bych to dotáhnout až na mistrovství světa a ještě bych chtěl hrát za peníze."</w:t>
      </w:r>
      <w:r>
        <w:rPr/>
        <w:t xml:space="preserve"> Bára, hráčka stolního tenisu: </w:t>
      </w:r>
      <w:r>
        <w:rPr>
          <w:i w:val="1"/>
          <w:iCs w:val="1"/>
        </w:rPr>
        <w:t xml:space="preserve">„Chodím tady čtvrt roku a baví mě to. Na závodech jsem ještě nebyla, ale strašně už se na ně těším."</w:t>
      </w:r>
    </w:p>
    <w:p>
      <w:pPr/>
      <w:r>
        <w:rPr/>
        <w:t xml:space="preserve">Ivan Karabec pochází z Českých Budějovic, ke stolnímu tenisu ho přivedl jeho otec. Už ve čtrnácti letech odešel z domova a nastoupil do Baníku Havířov, kde je už šestnáct let. Ivan Karabec, trenér stolního tenisu:</w:t>
      </w:r>
      <w:r>
        <w:rPr>
          <w:i w:val="1"/>
          <w:iCs w:val="1"/>
        </w:rPr>
        <w:t xml:space="preserve"> „Asi největší úspěch je, že jsem vyhrál olympiádu v Sydney v roce 2000. Byl jsem mistrem světa v roce 2006 a jsem třikrát mistr Evropy. Jsem extraligový hráč za Baník Havířov a nyní na podzim jsem z Koreje z mistrovství světa dovezl stříbro." </w:t>
      </w:r>
    </w:p>
    <w:p>
      <w:pPr/>
      <w:r>
        <w:rPr/>
        <w:t xml:space="preserve">A to jsou jen některé úspěchy sportovce.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145/ivan-karabec-vede-na-zs-gorkeho-pripravny-krouzek-stolnich-ten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2026-05-19T22:51:33+02:00</dcterms:created>
  <dcterms:modified xsi:type="dcterms:W3CDTF">2026-05-19T22:51:33+02:00</dcterms:modified>
</cp:coreProperties>
</file>

<file path=docProps/custom.xml><?xml version="1.0" encoding="utf-8"?>
<Properties xmlns="http://schemas.openxmlformats.org/officeDocument/2006/custom-properties" xmlns:vt="http://schemas.openxmlformats.org/officeDocument/2006/docPropsVTypes"/>
</file>