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Felinoterapie v bruntálském Domově Pohoda</w:t>
      </w:r>
    </w:p>
    <w:p>
      <w:pPr/>
      <w:r>
        <w:rPr/>
        <w:t xml:space="preserve">K seniorům kočky přicházejí jednou za čtrnáct dnů, babičky se na ně dlouho předem těší. Většina z nich dříve kočku chovala. Vzpomíná na to třeba osmdesátiletá paní Božena Ondruchová.</w:t>
      </w:r>
    </w:p>
    <w:p>
      <w:pPr/>
      <w:r>
        <w:rPr/>
        <w:t xml:space="preserve">Božena Ondruchová, klientka Domova Pohoda:</w:t>
      </w:r>
      <w:r>
        <w:rPr>
          <w:i w:val="1"/>
          <w:iCs w:val="1"/>
        </w:rPr>
        <w:t xml:space="preserve"> "Na státním statku to muselo být, tam zvířátka chytaly, po kurách skákaly, co chytly, to chytly, bylo toho víc. Teď doma nejsem a barák je prázdný, tak by to nešlo."</w:t>
      </w:r>
    </w:p>
    <w:p>
      <w:pPr/>
      <w:r>
        <w:rPr/>
        <w:t xml:space="preserve">Lenka Hruboňová, sociální pracovnice:</w:t>
      </w:r>
      <w:r>
        <w:rPr>
          <w:i w:val="1"/>
          <w:iCs w:val="1"/>
        </w:rPr>
        <w:t xml:space="preserve"> "Určitě to seniorům tady pomáhá v domově, hlavně u těch ležících, kteří vlastně celý den jsou na pokoji. Když se jim to zvířátko přinese do té postele, tak ti lidé se s ním mazlí a vzpomínají."</w:t>
      </w:r>
    </w:p>
    <w:p>
      <w:pPr/>
      <w:r>
        <w:rPr/>
        <w:t xml:space="preserve">Felinoterapie staví na podobných principech jako canisterapie, která využívá schopností psů. Zatím u nás ale nemá tak dlouhou tradici. Přitom jsou kočky v mnoha ohledech nejen stejně vhodné jako psi, ale jsou pro svou menší velikost mnohdy vhodnější.</w:t>
      </w:r>
    </w:p>
    <w:p>
      <w:pPr/>
      <w:r>
        <w:rPr/>
        <w:t xml:space="preserve">Dagmar Veselá, terapeutka:</w:t>
      </w:r>
      <w:r>
        <w:rPr>
          <w:i w:val="1"/>
          <w:iCs w:val="1"/>
        </w:rPr>
        <w:t xml:space="preserve"> "Je to psychosociální rehabilitační metoda na podporu zdraví, kde se využívá pozitivního působení kočičky na člověka. Motivuje to k uzdravení, k lásce a ke kontaktu s okolím."</w:t>
      </w:r>
    </w:p>
    <w:p>
      <w:pPr/>
      <w:r>
        <w:rPr/>
        <w:t xml:space="preserve">Kočky na felinoterapii nemusejí procházet žádnými zvláštními zkouškami. Vybraná zvířata musí mít klidnou, milou a vstřícnou povahu a samozřejmostí musí být jejich stoprocentní zdraví.</w:t>
      </w:r>
    </w:p>
    <w:p>
      <w:pPr/>
      <w:r>
        <w:rPr/>
        <w:t xml:space="preserve">Dagmar Veselá, terapeutka:</w:t>
      </w:r>
      <w:r>
        <w:rPr>
          <w:i w:val="1"/>
          <w:iCs w:val="1"/>
        </w:rPr>
        <w:t xml:space="preserve"> "Kočičky jsou úplně obyčejné domácí kočičky, které k nám přicházejí do útulku. Jsou veterinárně ošetřeny, jsou vakcinovány všechny a pro felinoterapii jsou vybrány, protože každá má jinou vlastnost, jinou schopnost. Tyto kočky mají schopnost vydržet v náručí, příst, mazlit se, tulit se, být člověku opravdu velmi blízko."</w:t>
      </w:r>
    </w:p>
    <w:p>
      <w:pPr/>
      <w:r>
        <w:rPr/>
        <w:t xml:space="preserve">Felinoterapie vzbudila mezi seniory až nečekaný zájem. V Domově Pohoda proto uvažují, že ji podle možností budou dále rozšiřovat.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187/felinoterapie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2026-07-09T06:57:45+02:00</dcterms:created>
  <dcterms:modified xsi:type="dcterms:W3CDTF">2026-07-09T06:57:45+02:00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