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Karviné navštěvují děti ze základních škol</w:t>
      </w:r>
    </w:p>
    <w:p>
      <w:pPr/>
      <w:r>
        <w:rPr/>
        <w:t xml:space="preserve">Lubomír Greň, manažer prevence kriminality MP Karviná:</w:t>
      </w:r>
      <w:r>
        <w:rPr>
          <w:i w:val="1"/>
          <w:iCs w:val="1"/>
        </w:rPr>
        <w:t xml:space="preserve"> "Snažíme se dětem vysvětlovat, že se mohou dostat, aniž by si to uvědomily,</w:t>
      </w:r>
      <w:r>
        <w:rPr/>
        <w:t xml:space="preserve"> do situace, kdy něco konají a už to není v souladu se zákonem."</w:t>
      </w:r>
    </w:p>
    <w:p>
      <w:pPr/>
      <w:r>
        <w:rPr/>
        <w:t xml:space="preserve">To může být i zprvu nevinné pošťuchování, které přeroste v šikanu. V tom případě je nutné umět se bránit. Strážníci dětem ukázali, jak na to. A nakonec si to zkusily samy děti. Zjistily, že k přemožení agresora potřebují více rozumu než síly. Při této výuce se nenudil nikdo a všichni dávali pozor.</w:t>
      </w:r>
    </w:p>
    <w:p>
      <w:pPr/>
      <w:r>
        <w:rPr/>
        <w:t xml:space="preserve">Miroslav Růža, žák ZŠ Stonava: </w:t>
      </w:r>
      <w:r>
        <w:rPr>
          <w:i w:val="1"/>
          <w:iCs w:val="1"/>
        </w:rPr>
        <w:t xml:space="preserve">"Bolelo to hodně, jak mě chytil za tu ruku, vlastně jsem nemohl nic dělat, ukázal mi, že to fakt funguje."</w:t>
      </w:r>
    </w:p>
    <w:p>
      <w:pPr/>
      <w:r>
        <w:rPr/>
        <w:t xml:space="preserve">Ovšem strážníci děti upozornili, že k fyzickému kontaktu by se měly uchýlit jen v tom nejnutnějším případě.</w:t>
      </w:r>
    </w:p>
    <w:p>
      <w:pPr/>
      <w:r>
        <w:rPr/>
        <w:t xml:space="preserve">Lubomír Greň, manažer prevence kriminality MP Karviná:</w:t>
      </w:r>
      <w:r>
        <w:rPr>
          <w:i w:val="1"/>
          <w:iCs w:val="1"/>
        </w:rPr>
        <w:t xml:space="preserve"> "Ten žák si musí uvědomit, že verbálně dosáhne více, než třeba fackováním."</w:t>
      </w:r>
    </w:p>
    <w:p>
      <w:pPr/>
      <w:r>
        <w:rPr/>
        <w:t xml:space="preserve">To platilo i pro strážníky. Oni totiž nepřišli jen předvádět svou šikovnost, ale také si s dětmi bez přítomnosti učitelů povídat a naslouchat jim.</w:t>
      </w:r>
    </w:p>
    <w:p>
      <w:pPr/>
      <w:r>
        <w:rPr/>
        <w:t xml:space="preserve">Lubomír Greň, manažer prevence kriminality MP Karviná: </w:t>
      </w:r>
      <w:r>
        <w:rPr>
          <w:i w:val="1"/>
          <w:iCs w:val="1"/>
        </w:rPr>
        <w:t xml:space="preserve">"Ony se ty děti otevírají a my zjišťujeme, jaké problémy je trápí a snažíme se je řešit."</w:t>
      </w:r>
    </w:p>
    <w:p>
      <w:pPr/>
      <w:r>
        <w:rPr/>
        <w:t xml:space="preserve">Nejvíce problémů mají podle strážníků děti na celém Karvinsku především se šikanou, drogami a záškoláctvím. Když se s tím dítě strážcům pořádku svěří, má záruku anonymity a dostane radu, jak co nejúčinněji malérům předcházet.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211/straznici-z-karvine-navstevuji-deti-ze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2026-05-21T14:22:15+02:00</dcterms:created>
  <dcterms:modified xsi:type="dcterms:W3CDTF">2026-05-21T14:22:15+02:00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