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změnách zákonů s ředitelem Úřadu práce v Karviné Radkem Foldynou</w:t>
      </w:r>
    </w:p>
    <w:p>
      <w:pPr/>
      <w:r>
        <w:rPr/>
        <w:t xml:space="preserve">Práce na černo zde opravdu není žádnou výjimkou. Potvrzují to i příslušné kontroly.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„Veškeré kontroly, které provádíme s cizineckou nebo celní policií, objeví tento problém až v 80 procentech kontrol."</w:t>
      </w:r>
    </w:p>
    <w:p>
      <w:pPr/>
      <w:r>
        <w:rPr/>
        <w:t xml:space="preserve">Od 1. ledna začaly platit i nová pravidla pro zaměstnávání lidí z evidence Úřadu práce na krátkodobý úvazek. Jedním z důvodů je i nelegální práce.</w:t>
      </w:r>
    </w:p>
    <w:p>
      <w:pPr/>
      <w:r>
        <w:rPr/>
        <w:t xml:space="preserve">Radek Foldyna, ředitel ÚP Karviná:</w:t>
      </w:r>
      <w:r>
        <w:rPr>
          <w:i w:val="1"/>
          <w:iCs w:val="1"/>
        </w:rPr>
        <w:t xml:space="preserve"> „Je velká změna v tom, že dosud lidem, kteří byli v evidenci, stát hradil pojištění a dostávali podporu v nezaměstnanosti, nicméně mohli vydělávat zaměstnání, při kterém si mohli vydělat až 4 tisíce korun měsíčně. Nicméně toto mnohdy bylo pouhou zástěrkou a ti lidé tam prováděli osmihodinový pracovní výkon. To už šlo o nelegální zaměstnávání, kdy my jsme udělali řadu kontrol a museli udělit pokuty v řádech milionů. Z důvodu toho, že se státní pokladna nenalézá právě v nejlepším stavu, určil pan ministr prioritu zvýšení kontrol a dokonce nabádá se nebát jít tvrdě i do trestních oznámení."</w:t>
      </w:r>
    </w:p>
    <w:p>
      <w:pPr/>
      <w:r>
        <w:rPr/>
        <w:t xml:space="preserve">A pravidla budou ještě přísnější.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„Připravuje se další novela zákona a tady bych chtěl upozornit zaměstnavatele, že v případě, kdy kontrola odhalí zaměstnance, který provádí nelegální práci, nebude se moci taková firma účastnit výběrových řízení pro státní zakázky, kde hranice činí mám dojem pět let. A dokonce taková firma nebude moci získat ani dotaci od úřadů. Například kdy jim Úřad práce poskytuje příspěvky na mzdy, nebo příspěvky na zaměstnání uchazeče z Úřadu práce, kdy jsme dávali příspěvky ve výši několik desítek tisíc na vytvoření takového pracovního místa. Vůbec už nebudu hovořit o sankcích, které za takové nelegální zaměstnávání budou hrozit."</w:t>
      </w:r>
    </w:p>
    <w:p>
      <w:pPr/>
      <w:r>
        <w:rPr/>
        <w:t xml:space="preserve">A co tedy dnes čeká nezaměstnaného člověka, který asi najde práci na kratší dobu?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„Takové zaměstnání již nelze kombinovat s tím, že by uchazeč měl jak podporu, tak by si mohl přivydělávat. Pokud si tedy najde takové zaměstnání, nebude moci po danou dobu zároveň brát podporu v nezaměstnanosti."</w:t>
      </w:r>
    </w:p>
    <w:p>
      <w:pPr/>
      <w:r>
        <w:rPr/>
        <w:t xml:space="preserve">A pozor! Přísnější jsou i pravidla při sjednávání takové smlouvy.</w:t>
      </w:r>
    </w:p>
    <w:p>
      <w:pPr/>
      <w:r>
        <w:rPr/>
        <w:t xml:space="preserve">Radek Foldyna, ředitel ÚP Karviná: </w:t>
      </w:r>
      <w:r>
        <w:rPr>
          <w:i w:val="1"/>
          <w:iCs w:val="1"/>
        </w:rPr>
        <w:t xml:space="preserve">„Ten člověk musí mít vždy v den nástupu sjednanou smlouvu, a to ne ústně, ale písemně. Takže buď dohodu o provedení práce a tak dále. Dříve mohli dokládat tyto smlouvy do osmi dnů, dnes je to povinnost, takže když přijde kontrola a smlouva není sjednána, je to opravdu závažný nález."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43/o-zmenach-zakonu-s-reditelem-uradu-prace-v-karvine-radkem-foldy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2026-05-23T09:30:05+02:00</dcterms:created>
  <dcterms:modified xsi:type="dcterms:W3CDTF">2026-05-23T09:30:05+02:00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