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klub bojových umění Elvis Gym</w:t>
      </w:r>
    </w:p>
    <w:p>
      <w:pPr/>
      <w:r>
        <w:rPr/>
        <w:t xml:space="preserve">Thajský box, klasický box, ultimátní zápas, sebeobrana a další bojové sporty sdružuje Elvis Gym. Největší hvězdou frýdecko-místeckého klubu je jednoznačně Jakub Gazdík.</w:t>
      </w:r>
    </w:p>
    <w:p>
      <w:pPr/>
      <w:r>
        <w:rPr/>
        <w:t xml:space="preserve">Jakub Gazdík, mistr světa v thajském boxu: </w:t>
      </w:r>
      <w:r>
        <w:rPr>
          <w:i w:val="1"/>
          <w:iCs w:val="1"/>
        </w:rPr>
        <w:t xml:space="preserve">„Může se zdát, že to jsou nebezpečné sporty, ale žádný vážnější úraz jsem nezažil. Nějaké ty zlomené nosy určitě, ale v jiných sportech jsou mnohem vážnější úrazy. Tady jsou kluci trénovaní, je to v pohodě."</w:t>
      </w:r>
    </w:p>
    <w:p>
      <w:pPr/>
      <w:r>
        <w:rPr/>
        <w:t xml:space="preserve">Klub má v současnosti na 90 členů včetně dvaceti žen. A velmi slibně se také rozjíždí výchova mládeže od čtyř let.</w:t>
      </w:r>
    </w:p>
    <w:p>
      <w:pPr/>
      <w:r>
        <w:rPr/>
        <w:t xml:space="preserve">Jakub Weissmann, spolumajitel a trenér klubu: </w:t>
      </w:r>
      <w:r>
        <w:rPr>
          <w:i w:val="1"/>
          <w:iCs w:val="1"/>
        </w:rPr>
        <w:t xml:space="preserve">„Borci si u nás vylepší fyzičku, zpevní tělo, zvýší sebevědomí i zhubnou. Každý podle své potřeby."</w:t>
      </w:r>
    </w:p>
    <w:p>
      <w:pPr/>
      <w:r>
        <w:rPr/>
        <w:t xml:space="preserve">Více informací o činnosti klubu najdete na </w:t>
      </w:r>
      <w:hyperlink r:id="rId9" w:history="1">
        <w:r>
          <w:rPr/>
          <w:t xml:space="preserve">www.elvisgym.cz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284/predstavujeme-klub-bojovych-umeni-elvis-gym" TargetMode="External"/><Relationship Id="rId9" Type="http://schemas.openxmlformats.org/officeDocument/2006/relationships/hyperlink" Target="http://www.elvisgy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2026-05-24T13:33:16+02:00</dcterms:created>
  <dcterms:modified xsi:type="dcterms:W3CDTF">2026-05-24T13:33:16+02:00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