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ohrozí provoz krajských nemocnic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„V nemocnici očekáváme, že bude zcela uzavřené oddělení gynekologicko-porodnické, od 1. března nebude funkční oddělení dětské, dost bude zasaženo oddělení interny a chirurgie. Když to srovnáme celkově, tak lékaři oddělení ARO nebudou schopni péči poskytovat v takovém rozsahu, v jakém jsme byli zvyklí dříve, a to ani v orlovské, ani v karvinské části nemocnice."</w:t>
      </w:r>
    </w:p>
    <w:p>
      <w:pPr/>
      <w:r>
        <w:rPr/>
        <w:t xml:space="preserve">Takzvaný krizový scénář by měl v Orlové najíždět od pondělí 14. února. Chirurgie začne přijímat pouze akutní případy a nebude operovat. Operace začne omezovat i ortopedie. O týden později by měli příjmy pacientů omezovat i interna a neurologie. Úplný krizový scénář může začít platit od 24. února. Situace ovšem může být velmi kritická v rámci celého kraje.</w:t>
      </w:r>
    </w:p>
    <w:p>
      <w:pPr/>
      <w:r>
        <w:rPr/>
        <w:t xml:space="preserve">Radek Sušil (ČSSD), senátor: </w:t>
      </w:r>
      <w:r>
        <w:rPr>
          <w:i w:val="1"/>
          <w:iCs w:val="1"/>
        </w:rPr>
        <w:t xml:space="preserve">„Nejdotčenější je třeba obor gynekologie a porodnictví, kdy teď už v podstatě vím, že sedm zdravotnických zařízení, které provozují gynekologii v síti nemocnic provozovaných krajem tato oddělení uzavře. To se týká denně asi 15-18 porodů a z toho přibližně pět akutních a vedených císařským řezem. Ty pacientky nebudou mít kde být ošetřeny. V Moravskoslezském kraji zůstává v podstatě Fakultní nemocnice a nemocnice a porodnice ve vítkovické nemocnici, které deklarují, že můžou rozšířit kapacitu a svou péči. Ale opravdu nestačí a nemohou, podle údajů, které vím, nemohou pokrýt celý výpadek této péče v celém Moravskoslezském </w:t>
      </w:r>
      <w:r>
        <w:rPr/>
        <w:t xml:space="preserve">kraji. Mám strach si domyslet, co se může stát."</w:t>
      </w:r>
    </w:p>
    <w:p>
      <w:pPr/>
      <w:r>
        <w:rPr/>
        <w:t xml:space="preserve">V ohrožení by ale mohli být i mnozí další pacienti.</w:t>
      </w:r>
    </w:p>
    <w:p>
      <w:pPr/>
      <w:r>
        <w:rPr/>
        <w:t xml:space="preserve">Radek Sušil (ČSSD), senátor:</w:t>
      </w:r>
      <w:r>
        <w:rPr>
          <w:i w:val="1"/>
          <w:iCs w:val="1"/>
        </w:rPr>
        <w:t xml:space="preserve"> „Vnímám tu situaci a ten výpadek, jako velmi vážnou. A ten výpadek se týká těch nejdůležitějších oborů. To znamená chirurgie, interny, gynekologie a porodnictví. To jsou obory, které jsou opravdu na kraji funkčnosti a uzavření všech oddělení takřka ve všech krajských zdravotnických zařízení."</w:t>
      </w:r>
    </w:p>
    <w:p>
      <w:pPr/>
      <w:r>
        <w:rPr/>
        <w:t xml:space="preserve">V kraji chce odejít takřka 550 lékařů. Čísla se ale stále mění a jednání trvají.</w:t>
      </w:r>
    </w:p>
    <w:p>
      <w:pPr/>
      <w:r>
        <w:rPr/>
        <w:t xml:space="preserve">A toto vzkazují lékařům lidé: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„Nevím kdo a kde nás bude léčit." 2. „Dobrým lékařům zvýšení platu přeji." 3. „Ať neblázní. Vždyť teď už se hádají doktoři i sestry a mi to přijde postavené na hlavu."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06/odchod-lekaru-ohrozi-provoz-kraj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