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Slavnostech bojových umění ve Frýdku-Místku vystoupily hlavně děti</w:t>
      </w:r>
    </w:p>
    <w:p>
      <w:pPr/>
      <w:r>
        <w:rPr/>
        <w:t xml:space="preserve">Kung-fu, Thajský box, Taekwon-do, Kick Box, Aikido. To je jen polovina z oddílů, které se vystřídaly na letošních frýdecko-místeckých Slavnostech bojových umění.</w:t>
      </w:r>
    </w:p>
    <w:p>
      <w:pPr/>
      <w:r>
        <w:rPr/>
        <w:t xml:space="preserve">Radek Novotný, pořadatel Slavností bojových umění: </w:t>
      </w:r>
      <w:r>
        <w:rPr>
          <w:i w:val="1"/>
          <w:iCs w:val="1"/>
        </w:rPr>
        <w:t xml:space="preserve">"Tento ročník je zaměřený na děti. Bylo to vidět například na oddílu Taekwon-da, kde vystoupilo třicet cvičících, kteří předvedli to, co umí. A to v podstatě od těch začátečníků, kteří ještě nemají žádný stupeň, až po ty co jsou těsně pod danovým stupněm."</w:t>
      </w:r>
    </w:p>
    <w:p>
      <w:pPr/>
      <w:r>
        <w:rPr/>
        <w:t xml:space="preserve">Nela Chamrádová, trenérka Taekwon-do ITF F-M: </w:t>
      </w:r>
      <w:r>
        <w:rPr>
          <w:i w:val="1"/>
          <w:iCs w:val="1"/>
        </w:rPr>
        <w:t xml:space="preserve">"My jsme vám ukázali tradiční Taekwon-do. Vystoupili ti nejmenší, kteří jsou nejšikovnější a dělají nám čest."</w:t>
      </w:r>
    </w:p>
    <w:p>
      <w:pPr/>
      <w:r>
        <w:rPr/>
        <w:t xml:space="preserve">Vystoupil také jeden z nejmladších frýdecko-místeckých oddílů. Nefunguje ani rok.</w:t>
      </w:r>
    </w:p>
    <w:p>
      <w:pPr/>
      <w:r>
        <w:rPr/>
        <w:t xml:space="preserve">Josef Bartoš, zakladatel oddílu AIKIDO pro děti: </w:t>
      </w:r>
      <w:r>
        <w:rPr>
          <w:i w:val="1"/>
          <w:iCs w:val="1"/>
        </w:rPr>
        <w:t xml:space="preserve">"Nejmladšího žáka máme čtyřletého.Takové máme dva a oba tady dnes vystoupili. Během čtyř měsíců se naučili věci, které nikdy neuměli. Takže když se tomu ty děti věnují pravidelně, dvakrát týdně, anebo alespoň jednou týdně, tak se naučí základy pádů a sebeobrany."</w:t>
      </w:r>
    </w:p>
    <w:p>
      <w:pPr/>
      <w:r>
        <w:rPr/>
        <w:t xml:space="preserve">Při zrodu oddílu do něj nastoupil i teprve 8letý Michal. A moc dobře ví, proč.</w:t>
      </w:r>
    </w:p>
    <w:p>
      <w:pPr/>
      <w:r>
        <w:rPr/>
        <w:t xml:space="preserve">Michal Šimoník, člen oddílu AIKIDO: </w:t>
      </w:r>
      <w:r>
        <w:rPr>
          <w:i w:val="1"/>
          <w:iCs w:val="1"/>
        </w:rPr>
        <w:t xml:space="preserve">"Abych se ubránil proti velkým zlodějům."</w:t>
      </w:r>
    </w:p>
    <w:p>
      <w:pPr/>
      <w:r>
        <w:rPr/>
        <w:t xml:space="preserve">Anketa: "Jsem tady poprvé, ale líbí se mi to. Je to velice pěkné." "Chodíme pravidelně, protože se nám to líbí a máme tady vnuka."</w:t>
      </w:r>
    </w:p>
    <w:p>
      <w:pPr/>
      <w:r>
        <w:rPr/>
        <w:t xml:space="preserve">V tělocvičně se předvedlo zhruba 150 dětí a dospělých. Diváků letos bylo asi 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423/na-slavnostech-bojovych-umeni-ve-frydkumistku-vystoupily-hlav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2026-05-19T22:51:33+02:00</dcterms:created>
  <dcterms:modified xsi:type="dcterms:W3CDTF">2026-05-19T22:51:33+02:00</dcterms:modified>
</cp:coreProperties>
</file>

<file path=docProps/custom.xml><?xml version="1.0" encoding="utf-8"?>
<Properties xmlns="http://schemas.openxmlformats.org/officeDocument/2006/custom-properties" xmlns:vt="http://schemas.openxmlformats.org/officeDocument/2006/docPropsVTypes"/>
</file>