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pomáhá zachraňovat orlovský evangelický kostel</w:t>
      </w:r>
    </w:p>
    <w:p>
      <w:pPr/>
      <w:r>
        <w:rPr/>
        <w:t xml:space="preserve">Jiří Bobrek, předseda správní rady fondu: </w:t>
      </w:r>
      <w:r>
        <w:rPr>
          <w:i w:val="1"/>
          <w:iCs w:val="1"/>
        </w:rPr>
        <w:t xml:space="preserve">„Kostel byl postaven v roce 1862 a zanedlouho bude mít 150 let. Nachází se v krásném místě a je to významná sakrální architektonická stavba. Nachází se však na dobývacím prostoru a co jsem se dočetl, již v roce 1910 se na něm projevily první důlní škody. Pak to bylo v roce 1950, 1980 a nakonec v roce 2004 stavební úřad zakázal používat kostel pro své účely."</w:t>
      </w:r>
    </w:p>
    <w:p>
      <w:pPr/>
      <w:r>
        <w:rPr/>
        <w:t xml:space="preserve">Poté následovalo jednání s OKD. To nakonec uznalo důlní vlivy, poskytlo peníze na opravy a kostel mohl svým účelům sloužit dál. Situace ale stále není dořešená.</w:t>
      </w:r>
    </w:p>
    <w:p>
      <w:pPr/>
      <w:r>
        <w:rPr/>
        <w:t xml:space="preserve">Jiří Bobrek, předseda správní rady fondu: </w:t>
      </w:r>
      <w:r>
        <w:rPr>
          <w:i w:val="1"/>
          <w:iCs w:val="1"/>
        </w:rPr>
        <w:t xml:space="preserve">„Protože na všechny nutné práce se nedostávalo. Pro to vznikl klub přátel kostela, který vyvolal vznik nadačního fondu, jehož činnost potvrdil krajský soud v srpnu loňského roku. Nadační fond má především za úkol sbírat prostředky na opravy a provoz kostela a také na propagaci. Je třeba říci, že těch peněz není nikdy dost a bude jich třeba hodně. Například střecha vypadá na pohled slušně, ale bude nutné ji opravit. A to není vše. Potřebujeme nové varhany, opravit výdřevu ve věži."</w:t>
      </w:r>
    </w:p>
    <w:p>
      <w:pPr/>
      <w:r>
        <w:rPr/>
        <w:t xml:space="preserve">Přispět tak může v podstatě každý.</w:t>
      </w:r>
    </w:p>
    <w:p>
      <w:pPr/>
      <w:r>
        <w:rPr/>
        <w:t xml:space="preserve">Jiří Bobrek, předseda správní rady fondu:</w:t>
      </w:r>
      <w:r>
        <w:rPr>
          <w:i w:val="1"/>
          <w:iCs w:val="1"/>
        </w:rPr>
        <w:t xml:space="preserve"> „Obracíme se na donery, na sponzory i další dárce."</w:t>
      </w:r>
    </w:p>
    <w:p>
      <w:pPr/>
      <w:r>
        <w:rPr/>
        <w:t xml:space="preserve">A myšlenku nadace vítá i samotná církev.</w:t>
      </w:r>
    </w:p>
    <w:p>
      <w:pPr/>
      <w:r>
        <w:rPr/>
        <w:t xml:space="preserve">Vladislav Szkandera, pastor Slezské církve evangelické a. v.: </w:t>
      </w:r>
      <w:r>
        <w:rPr>
          <w:i w:val="1"/>
          <w:iCs w:val="1"/>
        </w:rPr>
        <w:t xml:space="preserve">„Myšlenku vítám a podporuji ji. Nejen pro to, že jsem zástupcem vlastníka, ale myslím si, že lidé by měli mít možnost investovat tam, kde to vidí jako dobré. Očekávám, že výsledky z akce budou dobré a cesta se takto otevře k více lidem. Nejen k farníkům, kteří jsou hlavními uživateli. Kostel ale slouží k daleko více akcím a pro mnohé lidi třeba není církevní kasa tím pravým místem, kde by chtěli své peníze vložit. A nadace pro ně bude vhodnou možností, jak podpořit památku, ke které chovají sympatie."</w:t>
      </w:r>
    </w:p>
    <w:p>
      <w:pPr/>
      <w:r>
        <w:rPr/>
        <w:t xml:space="preserve">Kostel není jen církevní stavbou a památkou. Pro svou výbornou akustiku je vhodný i pro pořádání kulturních událostí. Samotná nadace zde například v červnu uspořádá koncert Pěveckého sdružení moravských učitelů. To bude součástí Orlovského jarmarku.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444/nadacni-fond-pomaha-zachranovat-orlovsky-evangelick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2026-05-19T22:51:39+02:00</dcterms:created>
  <dcterms:modified xsi:type="dcterms:W3CDTF">2026-05-19T22:51:39+02:00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