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5.3.2011, 06:50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knihovna slavila 120 let</w:t>
      </w:r>
    </w:p>
    <w:p>
      <w:pPr/>
      <w:r>
        <w:rPr/>
        <w:t xml:space="preserve">Bohužel místní knihovna původní zachované svazky nemá ve vlastním fondu, ale jsou k vidění v jiných knihovnách v regionu. Raritou místní knihovny je to, že od roku 2002 sídlí v krásné dominantní vile, která v loňském roce slavila sté výročí vzniku.</w:t>
      </w:r>
    </w:p>
    <w:p>
      <w:pPr/>
      <w:r>
        <w:rPr/>
        <w:t xml:space="preserve">Pavel Wessely, Klub rodáků a přátel města Nového Jičína: </w:t>
      </w:r>
      <w:r>
        <w:rPr>
          <w:i w:val="1"/>
          <w:iCs w:val="1"/>
        </w:rPr>
        <w:t xml:space="preserve">"Nechal ji postavit Ferdinand Czeiczner, který byl významný podnikatel a po čtyři roky také starostou Nového Jičína a měl tudíž i významné zásluhy na jeho rozvoji. Bylo až honosné dílo tohoto občana, továrníka, ale zajímavé je a veřejnost už to ví, aby poté, co tady nebude, sloužila vila ušlechtilým účelům, kultuře, veřejnosti."</w:t>
      </w:r>
    </w:p>
    <w:p>
      <w:pPr/>
      <w:r>
        <w:rPr/>
        <w:t xml:space="preserve">Renáta Domoráková, vedoucí Městské knihovny v Novém Jičíně: </w:t>
      </w:r>
      <w:r>
        <w:rPr>
          <w:i w:val="1"/>
          <w:iCs w:val="1"/>
        </w:rPr>
        <w:t xml:space="preserve">"Czeicznerova vila byla zařazena do knihy "Slavné vily Moravskolezského kraje", je to dílo několika autorů, vyšla v roce 2008."</w:t>
      </w:r>
    </w:p>
    <w:p>
      <w:pPr/>
      <w:r>
        <w:rPr/>
        <w:t xml:space="preserve">Ale vraťme se zpět ke knihovně. Od svého vzniku v roce 1890 až do roku 1918 mluvíme o období Škodovy knihovny, která plnila funkci veřejné knihovny a byla přístupná i nečlenům. Tehdy ji totiž spravovala Česká beseda a následně pak Národní jednota. Základním přelomem je vznik knihovnického zákona v roce 1919, který mimo jiné ukládal obcím povinnost zřizovat veřejné knihovny, a tak se stalo i v Novém Jičíně. Základem pro její fond byla již zmíněná Škodova knihovna. Během následujících sto let se knihovna několikrát stěhovala a rozvíjela se do dnešní podoby.</w:t>
      </w:r>
    </w:p>
    <w:p>
      <w:pPr/>
      <w:r>
        <w:rPr/>
        <w:t xml:space="preserve">Renáta Domoráková, vedoucí Městské knihovny v Novém Jičíně: </w:t>
      </w:r>
      <w:r>
        <w:rPr>
          <w:i w:val="1"/>
          <w:iCs w:val="1"/>
        </w:rPr>
        <w:t xml:space="preserve">"Knihovna má 80 tisíc svazků, které jsou uloženy jak v knihovně, tak i dole v suterénu. Registrovaných čtenářů má 3300, z toho je přes devět set čtenářů do 15 let. Kromě toho tady mohou přijít návštěvníci, kteří nejsou registrovaní, mají volný přístup na internet zdarma, mohou si vybírat knihy, číst časopisy a nemusí se registrovat."</w:t>
      </w:r>
    </w:p>
    <w:p>
      <w:pPr/>
      <w:r>
        <w:rPr/>
        <w:t xml:space="preserve">Novojičínská knihovna je jedinou pověřenou knihovnou v současném regionu Nový Jičín, to znamená, že obsluhuje a metodicky spravuje 82 městských a obecních knihoven. A mimo to pořádá řadu besed o literárních dílech, cestopisné přednášky a doménou knihovny je podpora malých a mladých čtenářů a spolupráce se školami.</w:t>
      </w:r>
    </w:p>
    <w:p>
      <w:pPr/>
      <w:r>
        <w:rPr/>
        <w:t xml:space="preserve">Renáta Domoráková, vedoucí Městské knihovny v Novém Jičíně: </w:t>
      </w:r>
      <w:r>
        <w:rPr>
          <w:i w:val="1"/>
          <w:iCs w:val="1"/>
        </w:rPr>
        <w:t xml:space="preserve">"Novojičínská knihovna se letos také zapojila do měsíce března, hlavně do maratonu čtení. My jsme na 15. března připravili besedu, dá se říci, že i koncert se známou spisovatelkou Terezou Boučkovou, se kterou přijede písničkář Bedřich Ludvík."</w:t>
      </w:r>
    </w:p>
    <w:p>
      <w:pPr/>
      <w:r>
        <w:rPr/>
        <w:t xml:space="preserve">Zeptali jsme se čtenářů, jak dlouho navštěvují knihovnu.</w:t>
      </w:r>
    </w:p>
    <w:p>
      <w:pPr/>
      <w:r>
        <w:rPr/>
        <w:t xml:space="preserve">Anketa, čtenáři: 1. </w:t>
      </w:r>
      <w:r>
        <w:rPr>
          <w:i w:val="1"/>
          <w:iCs w:val="1"/>
        </w:rPr>
        <w:t xml:space="preserve">"Čtenářem jsem asi 30 let."</w:t>
      </w:r>
      <w:r>
        <w:rPr/>
        <w:t xml:space="preserve"> 2.</w:t>
      </w:r>
      <w:r>
        <w:rPr>
          <w:i w:val="1"/>
          <w:iCs w:val="1"/>
        </w:rPr>
        <w:t xml:space="preserve"> "Dá se říct, že 30 let." </w:t>
      </w:r>
      <w:r>
        <w:rPr/>
        <w:t xml:space="preserve">3. </w:t>
      </w:r>
      <w:r>
        <w:rPr>
          <w:i w:val="1"/>
          <w:iCs w:val="1"/>
        </w:rPr>
        <w:t xml:space="preserve">"Asi 5 let."</w:t>
      </w:r>
      <w:r>
        <w:rPr/>
        <w:t xml:space="preserve"> 4. </w:t>
      </w:r>
      <w:r>
        <w:rPr>
          <w:i w:val="1"/>
          <w:iCs w:val="1"/>
        </w:rPr>
        <w:t xml:space="preserve">"3 roky."</w:t>
      </w:r>
    </w:p>
    <w:p>
      <w:pPr/>
      <w:r>
        <w:rPr/>
        <w:t xml:space="preserve">A za čím nejčastěji čtenáři a návštěvníci docházejí?</w:t>
      </w:r>
    </w:p>
    <w:p>
      <w:pPr/>
      <w:r>
        <w:rPr/>
        <w:t xml:space="preserve">Anketa, čtenáři: 1. </w:t>
      </w:r>
      <w:r>
        <w:rPr>
          <w:i w:val="1"/>
          <w:iCs w:val="1"/>
        </w:rPr>
        <w:t xml:space="preserve">"Já čtu hlavně historické knihy." </w:t>
      </w:r>
      <w:r>
        <w:rPr/>
        <w:t xml:space="preserve">2. </w:t>
      </w:r>
      <w:r>
        <w:rPr>
          <w:i w:val="1"/>
          <w:iCs w:val="1"/>
        </w:rPr>
        <w:t xml:space="preserve">"Chodím hlavně na internet."</w:t>
      </w:r>
      <w:r>
        <w:rPr/>
        <w:t xml:space="preserve"> 3. </w:t>
      </w:r>
      <w:r>
        <w:rPr>
          <w:i w:val="1"/>
          <w:iCs w:val="1"/>
        </w:rPr>
        <w:t xml:space="preserve">"Vše, co potřebuji, tady najdu." </w:t>
      </w:r>
      <w:r>
        <w:rPr/>
        <w:t xml:space="preserve">4. </w:t>
      </w:r>
      <w:r>
        <w:rPr>
          <w:i w:val="1"/>
          <w:iCs w:val="1"/>
        </w:rPr>
        <w:t xml:space="preserve">"Jo, je to dobré."</w:t>
      </w:r>
    </w:p>
    <w:p>
      <w:pPr/>
      <w:r>
        <w:rPr/>
        <w:t xml:space="preserve">Městská knihovna v Novém Jičíně je otevřena denně kromě víkendů a svátků od 8 do 18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6464/novojicinska-knihovna-slavila-12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2026-05-22T11:22:29+02:00</dcterms:created>
  <dcterms:modified xsi:type="dcterms:W3CDTF">2026-05-22T11:22:29+02:00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