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7.3.2009,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chce obnovit vítání občánků</w:t>
      </w:r>
    </w:p>
    <w:p>
      <w:pPr/>
      <w:r>
        <w:rPr/>
        <w:t xml:space="preserve">Dlouholetá a v minulém režimu povinná tradice vítání občánků se ve městě přestala konat na počátku 90. let. Touha po oficiálním přijetí právě narozených miminek, na radnici, nezmizela až tak úplně.</w:t>
      </w:r>
    </w:p>
    <w:p>
      <w:pPr/>
      <w:r>
        <w:rPr/>
        <w:t xml:space="preserve">Miloš Lossmann (ODS), místostarosta města: </w:t>
      </w:r>
      <w:r>
        <w:rPr>
          <w:i w:val="1"/>
          <w:iCs w:val="1"/>
        </w:rPr>
        <w:t xml:space="preserve">"Snaha obnovit vítání občánků je už dlouhodobá, objevuje se od doby jejího zrušení. Já se domnívám, že ke skončení této akce došlo za starostování pana Wesselého a po celou dobu se někteří občané snaží toto vítání obnovit. Domnívám se, že jde především o přání maminek. V radě i v zastupitelstvu bylo demokraticky rozhodnuto, že se vítání občánků obnoví."</w:t>
      </w:r>
    </w:p>
    <w:p>
      <w:pPr/>
      <w:r>
        <w:rPr/>
        <w:t xml:space="preserve">Oldřiška Navrátilová, vedoucí odboru ŠKMaT: </w:t>
      </w:r>
      <w:r>
        <w:rPr>
          <w:i w:val="1"/>
          <w:iCs w:val="1"/>
        </w:rPr>
        <w:t xml:space="preserve">"Zvláště v posledních dvou letech byly dotazy rodičů na vítání občánků velmi časté. Dotazovali se na náš odbor, odbor vnitřních věcí a samozřejmě také na vedení. Touto tématikou jsme se zabývali v posledních dvou letech a v letošním roce, to znamená v roce 2009. V lednu vedení dalo pokyn, že bychom tuto akci měli obnovit a v únoru, 5. února, byly schváleny finanční prostředky."</w:t>
      </w:r>
    </w:p>
    <w:p>
      <w:pPr/>
      <w:r>
        <w:rPr/>
        <w:t xml:space="preserve">Rozhodnutí předcházel průzkum mezi náhodně oslovenými rodiči v mateřských školkách, kdy se prakticky všichni vyslovili pro obnovení tradice. Rodiče mohou vyjádřit svůj zájem i nyní pomocí formuláře, který je k dispozici na informacích na radnici, odborech školství a vnitřních věcí, v informačním centru či na webových stránkách radnice. Dotazníky budou dostupné také v ordinacích dětských lékařů.</w:t>
      </w:r>
    </w:p>
    <w:p>
      <w:pPr/>
      <w:r>
        <w:rPr/>
        <w:t xml:space="preserve">Oldřiška Navrátilová, vedoucí odboru ŠKMaT: </w:t>
      </w:r>
      <w:r>
        <w:rPr>
          <w:i w:val="1"/>
          <w:iCs w:val="1"/>
        </w:rPr>
        <w:t xml:space="preserve">"Vycházíme z počtu narozených dětí s trvalým bydlištěm v Novém Jičíně, přibližně je to tři sta dětí ročně. K dnešnímu dni už je 53 narozených dětí a kdyby všichni rodiče měli zájem, byla by tato akce jednou měsíčně."</w:t>
      </w:r>
    </w:p>
    <w:p>
      <w:pPr/>
      <w:r>
        <w:rPr/>
        <w:t xml:space="preserve">Obnovení tradice se ale nesetkalo jenom s pozitivním ohlasem. Místostarosta Miloš Lossmann se vůbec netají svým odmítavým názorem.</w:t>
      </w:r>
    </w:p>
    <w:p>
      <w:pPr/>
      <w:r>
        <w:rPr/>
        <w:t xml:space="preserve">Miloš Lossmann (ODS), místostarosta města:</w:t>
      </w:r>
      <w:r>
        <w:rPr>
          <w:i w:val="1"/>
          <w:iCs w:val="1"/>
        </w:rPr>
        <w:t xml:space="preserve"> "Pro mě je vítání občánka do lidské společnosti křest. Ale takové náhražkové vítání..., člověk si vždy vzpomene, jak se to dělalo dříve, když tady nebyla demokracie. A nešlo o nic pěkného, řvoucí děti, tanečky, potom občerstvení. Nelíbilo se mi to, já jsem se se svými dětmi nezúčastnil."</w:t>
      </w:r>
    </w:p>
    <w:p>
      <w:pPr/>
      <w:r>
        <w:rPr/>
        <w:t xml:space="preserve">Odbor školství, kultury, mládeže a tělovýchovy v současné době připravuje první vítání občánků. To by se mělo uskutečnit v dubnovém termínu v aule radnice. Týkat se bude pouze dětí narozených od 1. ledna 2009 včetně.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47/radnice-chce-obnovit-vitani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2026-05-11T18:45:37+02:00</dcterms:created>
  <dcterms:modified xsi:type="dcterms:W3CDTF">2026-05-11T18:45:37+02:00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