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Irské kultury v Karviné se blíží</w:t>
      </w:r>
    </w:p>
    <w:p>
      <w:pPr/>
      <w:r>
        <w:rPr/>
        <w:t xml:space="preserve">Zahájeny budou tradičně v 16 hodin u sochy sv. Patrika na karvinském náměstí. Konat se zde bude malé hudební vystoupení a vyhodnocení výtvarné soutěže.</w:t>
      </w:r>
    </w:p>
    <w:p>
      <w:pPr/>
      <w:r>
        <w:rPr/>
        <w:t xml:space="preserve">O dvě hodiny později, v 18 hodin, se v Obecním domě Družba uskuteční pravá Irish párty. Vystoupí zde několik hudebních skupin. Například s olomouckou taneční formací se můžete irské tance i naučit.</w:t>
      </w:r>
    </w:p>
    <w:p>
      <w:pPr/>
      <w:r>
        <w:rPr/>
        <w:t xml:space="preserve">Součástí tohoto svátku jsou i výstavy v MěDK a ve foye Obecního domu Družba.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81/dny-irske-kultury-v-karvin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