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Vzpomínáte ještě na MDŽ, můžete s námi</w:t>
      </w:r>
    </w:p>
    <w:p>
      <w:pPr/>
      <w:r>
        <w:rPr/>
        <w:t xml:space="preserve">Michaela Kamasová, majitelka květinářství: </w:t>
      </w:r>
      <w:r>
        <w:rPr>
          <w:i w:val="1"/>
          <w:iCs w:val="1"/>
        </w:rPr>
        <w:t xml:space="preserve">"Ta tradice se zase vrací zpátky a zejména muži ženám do firem kupujou a takhle poděkujou. Je to fajn, že si vzpomenou. Nejvíce jdou jarní květiny, zejména tulipány, frézie a potom gerberky."</w:t>
      </w:r>
    </w:p>
    <w:p>
      <w:pPr/>
      <w:r>
        <w:rPr/>
        <w:t xml:space="preserve">Anketa, obyvatelé Nového Jičína: 1.</w:t>
      </w:r>
      <w:r>
        <w:rPr>
          <w:i w:val="1"/>
          <w:iCs w:val="1"/>
        </w:rPr>
        <w:t xml:space="preserve"> "Slavíme, jasné. Každý rok. Koupím manželce kytici."</w:t>
      </w:r>
      <w:r>
        <w:rPr/>
        <w:t xml:space="preserve"> 2. </w:t>
      </w:r>
      <w:r>
        <w:rPr>
          <w:i w:val="1"/>
          <w:iCs w:val="1"/>
        </w:rPr>
        <w:t xml:space="preserve">"Ani nevím, že to je."</w:t>
      </w:r>
      <w:r>
        <w:rPr/>
        <w:t xml:space="preserve"> 3. </w:t>
      </w:r>
      <w:r>
        <w:rPr>
          <w:i w:val="1"/>
          <w:iCs w:val="1"/>
        </w:rPr>
        <w:t xml:space="preserve">"Vybírám dneska zrovna. Nevím, třeba teďka bižuterii, ale nic mě tam zatím nezaujalo. Ještě mám čas."</w:t>
      </w:r>
      <w:r>
        <w:rPr/>
        <w:t xml:space="preserve"> 4. </w:t>
      </w:r>
      <w:r>
        <w:rPr>
          <w:i w:val="1"/>
          <w:iCs w:val="1"/>
        </w:rPr>
        <w:t xml:space="preserve">"Posedíme si při lahvince." </w:t>
      </w:r>
      <w:r>
        <w:rPr/>
        <w:t xml:space="preserve">5.</w:t>
      </w:r>
      <w:r>
        <w:rPr>
          <w:i w:val="1"/>
          <w:iCs w:val="1"/>
        </w:rPr>
        <w:t xml:space="preserve"> "Já myslím, že dostanu i nějakou tu kytičku."</w:t>
      </w:r>
      <w:r>
        <w:rPr/>
        <w:t xml:space="preserve"> 6.</w:t>
      </w:r>
      <w:r>
        <w:rPr>
          <w:i w:val="1"/>
          <w:iCs w:val="1"/>
        </w:rPr>
        <w:t xml:space="preserve"> "Neslavím, nejsem žena."</w:t>
      </w:r>
      <w:r>
        <w:rPr/>
        <w:t xml:space="preserve"> 7. </w:t>
      </w:r>
      <w:r>
        <w:rPr>
          <w:i w:val="1"/>
          <w:iCs w:val="1"/>
        </w:rPr>
        <w:t xml:space="preserve">"Mi to připadá už zastaralé."</w:t>
      </w:r>
    </w:p>
    <w:p>
      <w:pPr/>
      <w:r>
        <w:rPr/>
        <w:t xml:space="preserve">A i když Mezinárodní den žen zrovna neslavíte, nezapomeňte, že ženám udělá radost kytička kdykoliv.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90/vzpominate-jeste-na-mdz-muzete-s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2026-05-22T22:55:19+02:00</dcterms:created>
  <dcterms:modified xsi:type="dcterms:W3CDTF">2026-05-22T22:55:19+02:00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