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8.3.2011,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Novojičínském divadle proběhla slavnostní promoce</w:t>
      </w:r>
    </w:p>
    <w:p>
      <w:pPr/>
      <w:r>
        <w:rPr/>
        <w:t xml:space="preserve">Studium Vysoké školy podnikání probíhá víkendově a pro zaměstnané to není jednoduché, to ví nejen oni sami, ale i jejich nejbližší.</w:t>
      </w:r>
    </w:p>
    <w:p>
      <w:pPr/>
      <w:r>
        <w:rPr/>
        <w:t xml:space="preserve">Simona Hlásná, absolventka VŠP a. s.: </w:t>
      </w:r>
      <w:r>
        <w:rPr>
          <w:i w:val="1"/>
          <w:iCs w:val="1"/>
        </w:rPr>
        <w:t xml:space="preserve">"Studium bylo náročné podle toho, jaký to byl předmět. Jsou předměty, které vám jdou samy od sebe, zvlášť na dálkovém studiu, kdy jsme z praxe, kdy je nám spousta věcí již známo a je to podloženo jen teorií. Problém je se tu teorii naučit, protože mnohdy je to o slovíčkách a memorování, každopádně nejsložitější pro všechny byla asi ekonomie."</w:t>
      </w:r>
    </w:p>
    <w:p>
      <w:pPr/>
      <w:r>
        <w:rPr/>
        <w:t xml:space="preserve">Vladimír Vavrečka, prorektor VŠP a.s.: </w:t>
      </w:r>
      <w:r>
        <w:rPr>
          <w:i w:val="1"/>
          <w:iCs w:val="1"/>
        </w:rPr>
        <w:t xml:space="preserve">"Všichni víme, že dnešní doba je velmi uspěchaná, velmi rychlá a náročná. Víme, že pro řadu lidí je problematické se uvolňovat přes týden z práce, proto jsme se rozhodli jít klientovi naproti a našim studentům umožnit studium o víkendech, není to pro ně jednoduché, je to náročné, protože se na určitou dobu musí zříct svých koníčků, svých rodinných příslušníků, příjemných chvil s nimi, ale po té stránce pracovní jim to rozhodně přispěje."</w:t>
      </w:r>
    </w:p>
    <w:p>
      <w:pPr/>
      <w:r>
        <w:rPr/>
        <w:t xml:space="preserve">Ředitelka střední odborné školy Educa, kde vysokoškolské studium probíhá, se se studenty setkává hned v prvním ročníku při výuce matematiky.</w:t>
      </w:r>
    </w:p>
    <w:p>
      <w:pPr/>
      <w:r>
        <w:rPr/>
        <w:t xml:space="preserve">Alena Olšáková, ředitelka EDUCA, s. r. o.: </w:t>
      </w:r>
      <w:r>
        <w:rPr>
          <w:i w:val="1"/>
          <w:iCs w:val="1"/>
        </w:rPr>
        <w:t xml:space="preserve">"Jsme spokojeni, končily tři třídy bakalářského studia a jedna navazujícího magisterského. Když jich dojde tolik do posledního ročníku, je to vždycky potěšující."</w:t>
      </w:r>
    </w:p>
    <w:p>
      <w:pPr/>
      <w:r>
        <w:rPr/>
        <w:t xml:space="preserve">Součástí státní závěrečné zkoušky je bakalářská práce, její obhajoba a soutěž o nejlepší z nich. Letos ji vyhrála Simona Hlásná, která zpracovala téma Problematika brownfeeldu a greenfeeldu v České republice.</w:t>
      </w:r>
    </w:p>
    <w:p>
      <w:pPr/>
      <w:r>
        <w:rPr/>
        <w:t xml:space="preserve">Simona Hlásná, absolventka VŠP a. s.: </w:t>
      </w:r>
      <w:r>
        <w:rPr>
          <w:i w:val="1"/>
          <w:iCs w:val="1"/>
        </w:rPr>
        <w:t xml:space="preserve">"Dřina to byla velká, protože na téhle práci jsem začínala ještě rok, před samotným psaním, protože jsem si vybrala téma z VŠP, jelikož jsem byla několik let na mateřské dovolené a ztratila jsem kontakt se svým oborem."</w:t>
      </w:r>
    </w:p>
    <w:p>
      <w:pPr/>
      <w:r>
        <w:rPr/>
        <w:t xml:space="preserve">Necelá sedmdesátka absolventů novojičínské pobočky Vysoké školy podnikání a. s. úspěšně zakončila studium, mnozí z nich budou pokračovat na navazujícím magisterském, ale v následujících několika měsících je všechny čeká zasloužený oddech od hromad učení a nemalých nervů ve zkouškovém období.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493/v-novojicinskem-divadle-probehla-slavnostni-prom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2026-07-10T23:36:04+02:00</dcterms:created>
  <dcterms:modified xsi:type="dcterms:W3CDTF">2026-07-10T23:36:04+02:00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