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zpřísní kontroly podávání alkoholu mladistvým</w:t>
      </w:r>
    </w:p>
    <w:p>
      <w:pPr/>
      <w:r>
        <w:rPr/>
        <w:t xml:space="preserve">Podle statistik až 80% školou povinných dětí ví, jak chutná alkohol. U mládeže mezi 15 až 18 lety pití vína nebo tvrdých destilátů přiznává téměř 100 % dotazovaných. A nepatří sem jen velkoměstské, ale i venkovské děti. Včetně těch stonavských.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"Přesně ten rozsah neznáme. Ale víme, že problém vzniká a je důležité v začátku se s ním poprat."</w:t>
      </w:r>
    </w:p>
    <w:p>
      <w:pPr/>
      <w:r>
        <w:rPr/>
        <w:t xml:space="preserve">To by přivítali i občané, kteří na výtržnosti opilých dětí upozorňovali na minulém zastupitelstvu. Podle nich je situace nejhorší při společenských akcích.</w:t>
      </w:r>
    </w:p>
    <w:p>
      <w:pPr/>
      <w:r>
        <w:rPr/>
        <w:t xml:space="preserve">Ondřej Feber (SPOZ) starosta Stonavy: </w:t>
      </w:r>
      <w:r>
        <w:rPr>
          <w:i w:val="1"/>
          <w:iCs w:val="1"/>
        </w:rPr>
        <w:t xml:space="preserve">"Myslím, že při těch hromadných akcích, kde je spousta přespolních, mohou vyžadovat alkohol. Je potom na obsluze, aby vystihla situaci a nepodávala nezletilým alkohol."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"S plnou odpovědností toho, co říkám, tvrdím, že v zařízení, které provozujeme - to je stonavská komunální společnost - se alkohol mladistvým nepodává."</w:t>
      </w:r>
    </w:p>
    <w:p>
      <w:pPr/>
      <w:r>
        <w:rPr/>
        <w:t xml:space="preserve">A přesto ve Stonavě podnapilé děti vidět jsou. Když jim personál odmítne nalít, sáhnou prý po vlastních zdrojích, které si nosí s sebou.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"Je to, když prostory pronajímáme třetím osobám. Tady musím říct, že vzhledem k informacím o pití mladistvých budeme upozorňovat všechny, jimž budeme prostory pronajímat, a tvrdě stát na tom, aby bylo kontrolováno, aby si ti mladí nedonášeli alkohol s sebou."</w:t>
      </w:r>
    </w:p>
    <w:p>
      <w:pPr/>
      <w:r>
        <w:rPr/>
        <w:t xml:space="preserve">To se ovšem týká i privátních pohostinských zařízení a obchodů, kde se prodává i alkohol. Těm všem teď obecní úřad rozesílá důrazné varování, aby dětem a mladistvým tuto drogu odmítli. Dohlížet na to už nebude jen sama obec. Úřad si chce vyžádat posily.</w:t>
      </w:r>
    </w:p>
    <w:p>
      <w:pPr/>
      <w:r>
        <w:rPr/>
        <w:t xml:space="preserve">Ondřej Feber (SPOZ) starosta Stonavy: </w:t>
      </w:r>
      <w:r>
        <w:rPr>
          <w:i w:val="1"/>
          <w:iCs w:val="1"/>
        </w:rPr>
        <w:t xml:space="preserve">"Zřejmě v nejbližší době požádáme policii."</w:t>
      </w:r>
    </w:p>
    <w:p>
      <w:pPr/>
      <w:r>
        <w:rPr/>
        <w:t xml:space="preserve">Ta se bude nekompromisně držet litery zákona. Podle něj může mít ten, kdo mladistvému podá alkohol, jednak problémy s živnostenským úřadem, jednak mu hrozí finanční sankce. Na rodiče podnapilých dětí si pak posvítí sociálka. Policisté i strážníci už kontrolují podávání alkoholu mladistvým ve všech okolních městech. Stonavští učitelé navíc připravují dlouhodobou kampaň, která má dětem vysvětlit rizika pití alkoholických nápojů pro ně samotné i pro jejich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501/ve-stonave-zprisni-kontroly-podavani-alkoholu-mladistv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2026-05-23T22:31:10+02:00</dcterms:created>
  <dcterms:modified xsi:type="dcterms:W3CDTF">2026-05-23T22:31:10+02:00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