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klub Spirála připravil na jarní prázdniny řadu akcí</w:t>
      </w:r>
    </w:p>
    <w:p>
      <w:pPr/>
      <w:r>
        <w:rPr/>
        <w:t xml:space="preserve">Akce jsou to velmi různorodé a začíná se již v pondělí 14. března.</w:t>
      </w:r>
    </w:p>
    <w:p>
      <w:pPr/>
      <w:r>
        <w:rPr/>
        <w:t xml:space="preserve">Jan Šimčík, vedoucí Spirály:</w:t>
      </w:r>
      <w:r>
        <w:rPr>
          <w:i w:val="1"/>
          <w:iCs w:val="1"/>
        </w:rPr>
        <w:t xml:space="preserve"> „Nám jde hlavně o to vyplnit dětem čas, kdy mají prázdniny. Takže jsme si krom klasického odpoledního programu, kdy je tady otevřeno od 14 do 19 hodin, připravili jsme ještě i dopolední nebo celodenní aktivity. Začínáme v pondělí, kdy pod názvem Copak je to za vojáka pořádáme takovou bojovou hru v Dolní Lutyni v lese Borku. Společně s klubem branné výchovy a s vojáky z krajského velitelství v Ostravě jsme připravili branný den, kdy děti budou běhat po lese, chytat záškodníky, budou vařit, stavět přístřešky, navštívíme některé opevnění. Bude to prostě takový branný den, kde se můžou vyřádit v lese. V úterý máme celodenní sportovní akci. Děti budou od rána soutěžit v různých disciplínách o ceny, vyvrcholením bude návštěva místního aquaparku Doubravan, kde si zaplavou."</w:t>
      </w:r>
    </w:p>
    <w:p>
      <w:pPr/>
      <w:r>
        <w:rPr/>
        <w:t xml:space="preserve">Středa bude patřit milovníkům historie a výletů.</w:t>
      </w:r>
    </w:p>
    <w:p>
      <w:pPr/>
      <w:r>
        <w:rPr/>
        <w:t xml:space="preserve">Jan Šimčík, vedoucí Spirály: </w:t>
      </w:r>
      <w:r>
        <w:rPr>
          <w:i w:val="1"/>
          <w:iCs w:val="1"/>
        </w:rPr>
        <w:t xml:space="preserve">„Autobusem pojedeme do Karviné, kde navštívíme zámek, seznámíme se s parkem, který je v okolí, s tamní mini ZOO."</w:t>
      </w:r>
    </w:p>
    <w:p>
      <w:pPr/>
      <w:r>
        <w:rPr/>
        <w:t xml:space="preserve">O den později si přijdou na své milovníci výtvarna a velikonočních tradic.</w:t>
      </w:r>
    </w:p>
    <w:p>
      <w:pPr/>
      <w:r>
        <w:rPr/>
        <w:t xml:space="preserve">Jan Šimčík, vedoucí Spirály: </w:t>
      </w:r>
      <w:r>
        <w:rPr>
          <w:i w:val="1"/>
          <w:iCs w:val="1"/>
        </w:rPr>
        <w:t xml:space="preserve">„Ve čtvrtek paní Marika Prášilová připravila předvelikonoční workshop. Děti si přinesou skořápky z vajíček a různými technikami se budou učit zdobit velikonoční vajíčka."</w:t>
      </w:r>
    </w:p>
    <w:p>
      <w:pPr/>
      <w:r>
        <w:rPr/>
        <w:t xml:space="preserve">Závěr týdne bude patřit hudbě a tanci.</w:t>
      </w:r>
    </w:p>
    <w:p>
      <w:pPr/>
      <w:r>
        <w:rPr/>
        <w:t xml:space="preserve">Jan Šimčík, vedoucí Spirály: </w:t>
      </w:r>
      <w:r>
        <w:rPr>
          <w:i w:val="1"/>
          <w:iCs w:val="1"/>
        </w:rPr>
        <w:t xml:space="preserve">„V pátek následuje sportovně-hudební den, kdy si paní Věra Pacíková připravila už od rána různé hry, soutěže a kvízy, vše na hudební nebo taneční téma. Bude hra na kytaru, zpěv, budeme si vykládat o hudbě, o různých způsobech tanců. Vyvrcholením našeho celotýdenního snažení potom bude jakási diskotéka. Možná diskotéka je nadnesený výraz, ale půjde o odpoledne s hudbou a tancem, kde budou světla, bude se tančit, koupíme taneční podložky, bude se soutěžit. A takto se snažíme dětem vyplnit týden."</w:t>
      </w:r>
    </w:p>
    <w:p>
      <w:pPr/>
      <w:r>
        <w:rPr/>
        <w:t xml:space="preserve">Akce jsou přístupné pro děti i jejich rodiče a jsou také cenově dostupné. Přihlášky a informace si již nyní můžete vyzvednout na recepci Klubu Spirála na ulici Energetiků. Klub spadá pod Dům dětí a mládeže. Informace tak získáte na webu: </w:t>
      </w:r>
      <w:hyperlink r:id="rId9" w:history="1">
        <w:r>
          <w:rPr/>
          <w:t xml:space="preserve">www.ddm-orlova.cz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507/orlovsky-klub-spirala-pripravil-na-jarni-prazdniny-radu-akci" TargetMode="External"/><Relationship Id="rId9" Type="http://schemas.openxmlformats.org/officeDocument/2006/relationships/hyperlink" Target="http://www.ddm-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2026-04-10T05:53:46+02:00</dcterms:created>
  <dcterms:modified xsi:type="dcterms:W3CDTF">2026-04-10T05:53:46+02:00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