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20.3.2011, 05:31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orlovské Spirály porazily vojáky</w:t>
      </w:r>
    </w:p>
    <w:p>
      <w:pPr/>
      <w:r>
        <w:rPr/>
        <w:t xml:space="preserve">Akce ovšem nebyla jen velkou hrou. Děti se dozvěděly i kus naší vojenské historie.</w:t>
      </w:r>
    </w:p>
    <w:p>
      <w:pPr/>
      <w:r>
        <w:rPr/>
        <w:t xml:space="preserve">Jan Šimčík, vedoucí klubu Spirála: </w:t>
      </w:r>
      <w:r>
        <w:rPr>
          <w:i w:val="1"/>
          <w:iCs w:val="1"/>
        </w:rPr>
        <w:t xml:space="preserve">„Tuto akci jsme 14. března připravili proto, že v roce 1939 ve stejné datum v Čajánkových kasárnách ve Frýdku-Místku se vzbouřila proti nacistické okupaci tamní posádka, takže je výročí tohoto dne a na počest tehdejších hrdinů. Akce se jmenuje Copak je to za vojáka. Je to branný den pro děti, aby se tady v tom lese trochu vyřádily. A proč ten název? Všichni známe film, kde jedna skupina vojáků se přesunuje z bodu a do bodu b a druhá je chytá. A taková je i hlavní hra dnešního dne. Jinak jsme si připravili i další akce jako třeba střelba ze vdzuchovky a podobně."</w:t>
      </w:r>
    </w:p>
    <w:p>
      <w:pPr/>
      <w:r>
        <w:rPr/>
        <w:t xml:space="preserve">Děti ze Spirály ve hře bojovaly s opravdovými vojáky. Ti se přesouvali mezi dvěma historickými bunkry a děti je hlídaly.</w:t>
      </w:r>
    </w:p>
    <w:p>
      <w:pPr/>
      <w:r>
        <w:rPr/>
        <w:t xml:space="preserve">Jan Šimčík, vedoucí klubu Spirála:</w:t>
      </w:r>
      <w:r>
        <w:rPr>
          <w:i w:val="1"/>
          <w:iCs w:val="1"/>
        </w:rPr>
        <w:t xml:space="preserve"> „Každý voják měl balónek jako život a pokud byl dětmi chycen, balónek odevzdal. V té první části vyhrály naše děti 7:3 a nyní probíhá druhá část, kdy naopak vojáci chytají naše děti a stěžují si, že děti jsou moc rychlé."</w:t>
      </w:r>
    </w:p>
    <w:p>
      <w:pPr/>
      <w:r>
        <w:rPr/>
        <w:t xml:space="preserve">Anketa, voják: </w:t>
      </w:r>
      <w:r>
        <w:rPr>
          <w:i w:val="1"/>
          <w:iCs w:val="1"/>
        </w:rPr>
        <w:t xml:space="preserve">„Jsou rychlí, my jim nestačíme s tou výstrojí a dokáží se strašně rychle pohybovat v lese."</w:t>
      </w:r>
    </w:p>
    <w:p>
      <w:pPr/>
      <w:r>
        <w:rPr/>
        <w:t xml:space="preserve">Tolik tedy vojáci z klubu branné přípravy Palcát. A jak si akci užily děti? Ty se vojáků vůbec nebály.</w:t>
      </w:r>
    </w:p>
    <w:p>
      <w:pPr/>
      <w:r>
        <w:rPr/>
        <w:t xml:space="preserve">Anketa, děti: </w:t>
      </w:r>
      <w:r>
        <w:rPr>
          <w:i w:val="1"/>
          <w:iCs w:val="1"/>
        </w:rPr>
        <w:t xml:space="preserve">„Nejlepší bylo, jak jsme my chytali je a oni nás. Teď nás čekají další hry a střelba ze vzduchovky."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6579/deti-z-orlovske-spiraly-porazily-voj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2026-05-19T20:10:21+02:00</dcterms:created>
  <dcterms:modified xsi:type="dcterms:W3CDTF">2026-05-19T20:10:21+02:00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