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 ulici mohou řidiči využívat pouze jeden jízdní pruh</w:t>
      </w:r>
    </w:p>
    <w:p>
      <w:pPr/>
      <w:r>
        <w:rPr/>
        <w:t xml:space="preserve">Z důvodu postupné demolice mostu došlo na Ostravské ulici k zúžení vozovky na jeden jízdní pruh. Druhý jízdní pruh byl vyhrazen pouze pro autobusovou dopravu, aby nedocházelo ke zpoždění meziměstských spojů. Řidiči tuto skutečnost ale mnohdy přehlíželi.</w:t>
      </w:r>
    </w:p>
    <w:p>
      <w:pPr/>
      <w:r>
        <w:rPr/>
        <w:t xml:space="preserve">Martin Dyszkiewicz, komunikační inženýr DI:</w:t>
      </w:r>
      <w:r>
        <w:rPr>
          <w:i w:val="1"/>
          <w:iCs w:val="1"/>
        </w:rPr>
        <w:t xml:space="preserve"> "Nerespektují toto dopravní značení svislé a řadí se místo autobusů do tohoto jízdního pruhu, který je v levém směru. Zpočátku docházelo ke komplikacím, kdy řidiči nerespektovali vyhrazený jízdní pruh, z tohoto důvodu jsme žádali o doplnění vodorovného dopravního značení, kde je nápis BUS. Řidiči se od té doby začali chovat ukázněně, průjezdnost je daleko lepší, nedochází ke zpoždění veřejné linkové dopravy autobusů a situace se podstatně zlepšila tímto."</w:t>
      </w:r>
    </w:p>
    <w:p>
      <w:pPr/>
      <w:r>
        <w:rPr/>
        <w:t xml:space="preserve">I přesto, pokud by policisté na místě zjistili, že některý řidič nerespektuje dopravní značení a řadí se do pruhu pro autobusy, může být za neukázněné chování pokutován na místě až do výše dvou tisíc korun, ve správním řízení pak hrozí pokuta dva a půl tisíce korun.</w:t>
      </w:r>
    </w:p>
    <w:p>
      <w:pPr/>
      <w:r>
        <w:rPr/>
        <w:t xml:space="preserve">Martin Dyszkiewicz, komunikační inženýr DI: </w:t>
      </w:r>
      <w:r>
        <w:rPr>
          <w:i w:val="1"/>
          <w:iCs w:val="1"/>
        </w:rPr>
        <w:t xml:space="preserve">"Pro zdůraznění této dopravní situace byla umístěna i svislá dopravní značka, kdy řidiči mohou dostat ve správním řízení půl roku až jeden rok zákaz řízení a 5 až 10 tisíc sankci."</w:t>
      </w:r>
    </w:p>
    <w:p>
      <w:pPr/>
      <w:r>
        <w:rPr/>
        <w:t xml:space="preserve">Je jasné, že právě v tomto úseku je nutná zvýšená opatrnost.</w:t>
      </w:r>
    </w:p>
    <w:p>
      <w:pPr/>
      <w:r>
        <w:rPr/>
        <w:t xml:space="preserve">Martin Dyszkiewicz, komunikační inženýr DI: </w:t>
      </w:r>
      <w:r>
        <w:rPr>
          <w:i w:val="1"/>
          <w:iCs w:val="1"/>
        </w:rPr>
        <w:t xml:space="preserve">"Aby se řidiči chovali k sobě ohleduplně, hlavně k autobusům, které přepravují cestující, a ponechali jim ten jízdní pruh volný a řadili se do toho svého pravého, kde si mohou dojet až na začátek a bez problémů potom pokračovat na zelený signál jízdě přes most."</w:t>
      </w:r>
    </w:p>
    <w:p>
      <w:pPr/>
      <w:r>
        <w:rPr/>
        <w:t xml:space="preserve">V době největší špičky na toto místo příjíždějí i policejní hlídky.</w:t>
      </w:r>
    </w:p>
    <w:p>
      <w:pPr/>
      <w:r>
        <w:rPr/>
        <w:t xml:space="preserve">Martin Dyszkiewicz, komunikační inženýr DI: </w:t>
      </w:r>
      <w:r>
        <w:rPr>
          <w:i w:val="1"/>
          <w:iCs w:val="1"/>
        </w:rPr>
        <w:t xml:space="preserve">"Ve špičkových hodinách, kdy je zvýšená intezita provozu, dosahuje takové úrovně, že stojí dlouhé kolony vozidel, tak policisté z dopravního inspektorátu zasahují do komunikace řízením a regulují to tak, aby to bylo průjezdné a řidiči hlavně ze směru z Ostravy nemuseli čekat tak dlouho."</w:t>
      </w:r>
    </w:p>
    <w:p>
      <w:pPr/>
      <w:r>
        <w:rPr/>
        <w:t xml:space="preserve">Doprava na semafory by měla fungovat až do května. Jakmile bude tato cesta uzavřena a most zdemolován, budou muset řidiči využívat objízdné trasy. Jedna z nich povede ze směru na Český Těšín. Tady očekávají policisté komplikace kvůli neukázněným řidičům. Už teď je to znát.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"Řidiči, kteří jedou v pravém jízdním pruhu, nerespektují zákonné předpisy a neumožňují řidičům, kteří jedou v levém jízdním pruhu, aby se průběžně zařazovali do pruhu, který je těsně před kruhovým objezdem."</w:t>
      </w:r>
    </w:p>
    <w:p>
      <w:pPr/>
      <w:r>
        <w:rPr/>
        <w:t xml:space="preserve">Jde o takzvané zipování, které by měl mít na paměti každý řidič.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"Chtěli bychom apelovat na řidiče, aby si připomněli předpisy silničního provozu, že takzvané zipování je součástí zákona o silničním provozu."</w:t>
      </w:r>
    </w:p>
    <w:p>
      <w:pPr/>
      <w:r>
        <w:rPr/>
        <w:t xml:space="preserve">Ve chvíli, kdy dojde k uzavření mostu, budou se právě na této straně města tvořit kolony.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"V případě jakýchkoliv dopravních komplikací či zvýšeného provozu budou policisté dopravního inspektorátu na toto místo dojíždět a dopravu regulovat. Neukáznění řidiči, kteří nebudou umožňovat zařazení jiných vozidel do průběžného pruhu, budou pokutováni v blokovém řízení až do výše dvou tisíc korun."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633/na-ostravske-ulici-mohou-ridici-vyuzivat-pouze-jeden-jizdni-p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2026-05-24T13:33:25+02:00</dcterms:created>
  <dcterms:modified xsi:type="dcterms:W3CDTF">2026-05-24T13:33:25+02:00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