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ocenění nejlepším učitelům z Karviné se konalo v Lázních Darkov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"Práce učitelů je velmi náročná, já si to dokážu živě představit, když já jsem chodil do školy, kolik trpělivosti se mnou učitelé museli mít a vím, že v dnešní době to vůbec není jednoduché a je to hodně o trpělivosti a osobním nasazení každého jednotlivého kantora."</w:t>
      </w:r>
    </w:p>
    <w:p>
      <w:pPr/>
      <w:r>
        <w:rPr/>
        <w:t xml:space="preserve">Letos poprvé se ocenění dočkalo i několik středoškolských kantorů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"Jsou to pedagogové jako každý jiný a zaslouží si naše uznání také.Takže jsme se rozhodli, že oceníme středoškolské profesory, kteří vzdělávají naši mládež."</w:t>
      </w:r>
    </w:p>
    <w:p>
      <w:pPr/>
      <w:r>
        <w:rPr/>
        <w:t xml:space="preserve">Mezi oceněnými byl například i Oleg Pasz, který působí již 22 let jako kantor na Střední průmyslové škole. Ocenění získal za dlouholetou tvůrčí pedagogickou činnost.</w:t>
      </w:r>
    </w:p>
    <w:p>
      <w:pPr/>
      <w:r>
        <w:rPr/>
        <w:t xml:space="preserve">Oleg Pasz, oceněný kantor: </w:t>
      </w:r>
      <w:r>
        <w:rPr>
          <w:i w:val="1"/>
          <w:iCs w:val="1"/>
        </w:rPr>
        <w:t xml:space="preserve">"Jsem se podílel na realizaci mnoha projektů na naší škole, které přinesly jednak prospěch žákům, jednak celé škole i finanční prostředky pro vytvoření lepšího prostředí pro výuku."</w:t>
      </w:r>
    </w:p>
    <w:p>
      <w:pPr/>
      <w:r>
        <w:rPr/>
        <w:t xml:space="preserve">Vůbec poprvé se ocenění dočkala například i Martina Juríková, učitelka ZUŠ Bedřicha Smetany. Na škole působí jako sbormistryně, učitelka sólového a komorního zpěvu,podílí se na organizci mezinárodní pěvecké soutěže Stonavská Barborka. Ocenění získala v kategorii Výrazná pedagogická osobnost roku.</w:t>
      </w:r>
    </w:p>
    <w:p>
      <w:pPr/>
      <w:r>
        <w:rPr/>
        <w:t xml:space="preserve">Martina Juríková, oceněná kantorka:</w:t>
      </w:r>
      <w:r>
        <w:rPr>
          <w:i w:val="1"/>
          <w:iCs w:val="1"/>
        </w:rPr>
        <w:t xml:space="preserve"> "Ta práce mě velice baví, baví mě vychovávat děti prostřednictvím krásna, prostřednictvím hudby, umění."</w:t>
      </w:r>
    </w:p>
    <w:p>
      <w:pPr/>
      <w:r>
        <w:rPr/>
        <w:t xml:space="preserve">Kromě slavnostního setkání s primátorem města obdržel každý kantor krásnou kytici, pozornost v podobě lázeňských poukazů a večerního divadelního představení. Všem sedmnácti letos oceněným kantorům ještě jednou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47/predavani-oceneni-nejlepsim-ucitelum-z-karvine-se-konalo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2026-05-24T11:31:53+02:00</dcterms:created>
  <dcterms:modified xsi:type="dcterms:W3CDTF">2026-05-24T11:31:53+02:00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