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9. ročník mezinárodního turnaje ve futsalu Rybár cup</w:t>
      </w:r>
    </w:p>
    <w:p>
      <w:pPr/>
      <w:r>
        <w:rPr/>
        <w:t xml:space="preserve">Turnaj odstartoval v sobotu už v sedm hodin ráno. V hale Kovony probíhaly dramatické souboje o každý míč a po téměř třinácti hodinách vysilujícího boje byl kolem osmé večer konečně znám vítěz.</w:t>
      </w:r>
    </w:p>
    <w:p>
      <w:pPr/>
      <w:r>
        <w:rPr/>
        <w:t xml:space="preserve">Úplnými nováčky byli na turnaji Poláci. Do Karviné jeli s velkou neznámou. A i když například jeden zápas vyhrál polský tým XXL PL Cieszyn nad pořádajícím OZ Rybárem 2:1, hovořili nakonec polští hráči uznale o vyrovnané hře. Karvinští jim nedali nic zadarmo.</w:t>
      </w:r>
    </w:p>
    <w:p>
      <w:pPr/>
      <w:r>
        <w:rPr/>
        <w:t xml:space="preserve">Celkové vítězství si nakonec domů odvážel slovenský tým Palmeiro Dubnica, druhá příčka patřila karvinskému Casperu a bronz vybojoval již zmíněný polský XXL PL Cieszyn. Slovenská Čadca, která zvítězila loni, se musela spokojit až s osmým místem.</w:t>
      </w:r>
    </w:p>
    <w:p>
      <w:pPr/>
      <w:r>
        <w:rPr/>
        <w:t xml:space="preserve">Nejlepším hráčem turnaje se letos stal Peter Stratený z Dubnice, titul nejlepšího brankáře získal Adam Glomb z Casperu a nejlepším střelcem se stal Peter Rutkaj z Tornáda Lučenec.</w:t>
      </w:r>
    </w:p>
    <w:p>
      <w:pPr/>
      <w:r>
        <w:rPr/>
        <w:t xml:space="preserve">To, že karvinské týmy se zase tolik neprosadily, není podstatné. Důležité bylo zahrát si kvalitní futsalové zápasy s vyrovnanými soupeři, a to se podařilo. Turnaj podpořilo kromě několika sponzorů i město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99/v-karvine-se-konal-9-rocnik-mezinarodniho-turnaje-ve-futsalu-rybar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2026-05-24T07:38:13+02:00</dcterms:created>
  <dcterms:modified xsi:type="dcterms:W3CDTF">2026-05-24T07:38:13+02:00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