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3.4.2011,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Slezském gymnáziu v Opavě si učitelé a studenti vyměnili role</w:t>
      </w:r>
    </w:p>
    <w:p>
      <w:pPr/>
      <w:r>
        <w:rPr/>
        <w:t xml:space="preserve">Na hodině chemie, kterou si připravili studenti Slezského gymnázia, byly k vidění hlavně oblíbené efektní pokusy. Podobně to ale vypadalo ve všech hodinách, které si připravili žáci 3. ročníku z multikulturního semináře.</w:t>
      </w:r>
    </w:p>
    <w:p>
      <w:pPr/>
      <w:r>
        <w:rPr/>
        <w:t xml:space="preserve">Veronika Hartmannová, studentka, organizátorka akce:</w:t>
      </w:r>
      <w:r>
        <w:rPr>
          <w:i w:val="1"/>
          <w:iCs w:val="1"/>
        </w:rPr>
        <w:t xml:space="preserve"> „My jako studenti si zkoušíme role učitelů. Vyzkoušíme si, jaké to je vést nějakou skupinu lidí. Zaujmout ty studenty něčím. Aby se bavili a zajímalo je to."</w:t>
      </w:r>
    </w:p>
    <w:p>
      <w:pPr/>
      <w:r>
        <w:rPr/>
        <w:t xml:space="preserve">Kamila Tkáčová, učitelka: </w:t>
      </w:r>
      <w:r>
        <w:rPr>
          <w:i w:val="1"/>
          <w:iCs w:val="1"/>
        </w:rPr>
        <w:t xml:space="preserve">„Základní věc, co tady řešíme, je spojení teorie s praxí. Chceme, aby se studenti naučili vnímat věci nejenom vědomostně, ale aby si vyzkoušeli, co to je. A taky, aby si studenti uvědomili, že není jednoduché být učitelem."</w:t>
      </w:r>
    </w:p>
    <w:p>
      <w:pPr/>
      <w:r>
        <w:rPr/>
        <w:t xml:space="preserve">I výuku španělštiny pojali studenti netradičně. Zapojili se totiž i žáci, kteří tuto řeč neumějí, a tak to byla spíše hra.</w:t>
      </w:r>
    </w:p>
    <w:p>
      <w:pPr/>
      <w:r>
        <w:rPr/>
        <w:t xml:space="preserve">Studentka - vyučující: </w:t>
      </w:r>
      <w:r>
        <w:rPr>
          <w:i w:val="1"/>
          <w:iCs w:val="1"/>
        </w:rPr>
        <w:t xml:space="preserve">„My se jim snažíme přiblížit Španělsko. V tomhle bludišti mají obrázky s různými španělskými znaky."</w:t>
      </w:r>
    </w:p>
    <w:p>
      <w:pPr/>
      <w:r>
        <w:rPr/>
        <w:t xml:space="preserve">Lenka Vůjtková, učitelka španělštiny: </w:t>
      </w:r>
      <w:r>
        <w:rPr>
          <w:i w:val="1"/>
          <w:iCs w:val="1"/>
        </w:rPr>
        <w:t xml:space="preserve">„Je to určitě zajímavé zpestření, ale nemyslím, že by se na tom dala založit výuka."</w:t>
      </w:r>
    </w:p>
    <w:p>
      <w:pPr/>
      <w:r>
        <w:rPr/>
        <w:t xml:space="preserve">Zajímavé byly samozřejmě i ostatní hodiny. Například v tělocviku si gymnazisté mohli zatančit populární zumbu, což ale uvítaly hlavně děvčata. Veselo bylo také v hudební výchově, kterou měli studenti - vyučující perfektně připravenou, a všechny moc bavila.</w:t>
      </w:r>
    </w:p>
    <w:p>
      <w:pPr/>
      <w:r>
        <w:rPr/>
        <w:t xml:space="preserve">Slezské gymnázium v Opavě studuje v současné době 467 žáků a učitelé se je snaží co nejlépe připravit i na běžný život. Škola si zakládá na rodinné atmosféře ve vztazích mezi žáky a jejich učiteli. Má také status Univerzitního gymnázia Slezské univerzity Opava.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701/na-slezskem-gymnaziu-v-opave-si-ucitele-a-studenti-vymenili-r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2026-05-19T01:27:09+02:00</dcterms:created>
  <dcterms:modified xsi:type="dcterms:W3CDTF">2026-05-19T01:27:09+02:00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