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Posílejte recepty do soutěže Jak šmakuje Moravskoslezsko</w:t>
      </w:r>
    </w:p>
    <w:p>
      <w:pPr/>
      <w:r>
        <w:rPr/>
        <w:t xml:space="preserve">Jiří Vzientek, (ČSSD), náměstek hejtmana MS kraje: </w:t>
      </w:r>
      <w:r>
        <w:rPr>
          <w:i w:val="1"/>
          <w:iCs w:val="1"/>
        </w:rPr>
        <w:t xml:space="preserve">„Snažíme se najít způsoby, jak přilákat návštěvníky do MS kraje, protože kromě těch krásných památek, hradů a zámků, hor apod. si myslíme, že máme co nabídnout i co se týká kuchyně."</w:t>
      </w:r>
    </w:p>
    <w:p>
      <w:pPr/>
      <w:r>
        <w:rPr/>
        <w:t xml:space="preserve">Od prvního dubna mohou občané zasílat jakékoliv recepty, o kterých se domnívají, že mají původ v Moravskoslezském kraji. Recept mohou poslat buď poštou, emailem na adresu recepty@kr-moravskoslezsky.cz, nebo vyplní formulář na webu </w:t>
      </w:r>
      <w:hyperlink r:id="rId9" w:history="1">
        <w:r>
          <w:rPr/>
          <w:t xml:space="preserve">msregion.cz</w:t>
        </w:r>
      </w:hyperlink>
      <w:r>
        <w:rPr/>
        <w:t xml:space="preserve">.</w:t>
      </w:r>
    </w:p>
    <w:p>
      <w:pPr/>
      <w:r>
        <w:rPr/>
        <w:t xml:space="preserve">Petra Papoušková, vedoucí odd. cestovního ruchu MS kraje: </w:t>
      </w:r>
      <w:r>
        <w:rPr>
          <w:i w:val="1"/>
          <w:iCs w:val="1"/>
        </w:rPr>
        <w:t xml:space="preserve">„Rozjíždíme to jako novinku. Lidé mohou ode dneška posílat své recepty, které jsou typické pro MS kraj. Ať už po stránce historické či typických surovin, které pocházejí pouze z našeho kraje, a budou moci vkládat své recepty, které jsou typické pro Moravskoslezský kraj ať už po stránce historické nebo surovin, které pocházejí pouze od nás."</w:t>
      </w:r>
    </w:p>
    <w:p>
      <w:pPr/>
      <w:r>
        <w:rPr/>
        <w:t xml:space="preserve">Z receptů budou vybrány ty nejtypičtější a nejlepší. Kromě odborníků mohou hlasovat i občané prostřednictvím internetu.</w:t>
      </w:r>
    </w:p>
    <w:p>
      <w:pPr/>
      <w:r>
        <w:rPr/>
        <w:t xml:space="preserve">Petra Papoušková, vedoucí odd. cestovního ruchu MS kraje:</w:t>
      </w:r>
      <w:r>
        <w:rPr>
          <w:i w:val="1"/>
          <w:iCs w:val="1"/>
        </w:rPr>
        <w:t xml:space="preserve"> „Budou tři ceny odborné veřejnosti, tři ceny laické veřejnosti a jedna cena médií."</w:t>
      </w:r>
    </w:p>
    <w:p>
      <w:pPr/>
      <w:r>
        <w:rPr/>
        <w:t xml:space="preserve">Detailní informace o soutěži jsou na stránkách </w:t>
      </w:r>
      <w:hyperlink r:id="rId9" w:history="1">
        <w:r>
          <w:rPr/>
          <w:t xml:space="preserve">www.msregion.cz</w:t>
        </w:r>
      </w:hyperlink>
      <w:r>
        <w:rPr/>
        <w:t xml:space="preserve">. Vítězná jídla budou nabízena v restauracích po celém kraji. Restaurace budou označené logem „Jak šmakuje Moravskoslezsko" a i jídla budou od ostatních k rozpoznání. Ze všech receptů pak také vznikne kuchařka.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703/posilejte-recepty-do-souteze-jak-smakuje-moravskoslezsko" TargetMode="External"/><Relationship Id="rId9" Type="http://schemas.openxmlformats.org/officeDocument/2006/relationships/hyperlink" Target="http://www.msregi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