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Likvidace novojičínské tabačky je u konce, kolem stavby je zvýšená prašnost</w:t>
      </w:r>
    </w:p>
    <w:p>
      <w:pPr/>
      <w:r>
        <w:rPr/>
        <w:t xml:space="preserve">Bohužel s každou obří stavbou jsou spojeny malé či větší problémy a nejinak tomu bylo i v tomto případě.</w:t>
      </w:r>
    </w:p>
    <w:p>
      <w:pPr/>
      <w:r>
        <w:rPr/>
        <w:t xml:space="preserve">Eva Bártková, vedoucí Životního odboru MěÚ Nový Jičín: </w:t>
      </w:r>
      <w:r>
        <w:rPr>
          <w:i w:val="1"/>
          <w:iCs w:val="1"/>
        </w:rPr>
        <w:t xml:space="preserve">"Při odstraňování stavby tam docházelo ke zvýšené prašnosti v ovzduší, které obtěžovalo obyvatele. V každém případě firma pracovala podle platného stavebního povolení a v současné době, když pozoruje, zda jsou porušovány nějaké platné paragrafy v zákoně o ovzduší, tak k tomu nedochází."</w:t>
      </w:r>
    </w:p>
    <w:p>
      <w:pPr/>
      <w:r>
        <w:rPr/>
        <w:t xml:space="preserve">Přesto vedení města s firmou průběžně jedná a jeden z výsledků je i ten, že tamní lidé od firmy Mocero dostávají na vyžádání poukázky na mytí aut a ta je nakloněna i k dalším vstřícným krokům, které případně vyplynou z jednání s městem.</w:t>
      </w:r>
    </w:p>
    <w:p>
      <w:pPr/>
      <w:r>
        <w:rPr/>
        <w:t xml:space="preserve">Gabriela Hlavsová, manažerka projektu, Mocero reality s. r. o.: </w:t>
      </w:r>
      <w:r>
        <w:rPr>
          <w:i w:val="1"/>
          <w:iCs w:val="1"/>
        </w:rPr>
        <w:t xml:space="preserve">"Zatím se ta situace ustálila a alespoň ke mě se nedostaly žádné další stížnosti s ohledem na tu výstavbu."</w:t>
      </w:r>
    </w:p>
    <w:p>
      <w:pPr/>
      <w:r>
        <w:rPr/>
        <w:t xml:space="preserve">Demolici firma ukončila 31. března a nyní jedná s dotčenými orgány o budoucí stavbě. Podle slov manažerky projektu uvažuje firma o případném zakrytí obřích hromad suti zejména v suchých letních měsících.</w:t>
      </w:r>
    </w:p>
    <w:p>
      <w:pPr/>
      <w:r>
        <w:rPr/>
        <w:t xml:space="preserve">Břetislav Gelnar (ČSSD), starosta: </w:t>
      </w:r>
      <w:r>
        <w:rPr>
          <w:i w:val="1"/>
          <w:iCs w:val="1"/>
        </w:rPr>
        <w:t xml:space="preserve">"To, že tam bourá, že je nějaká prašnost, to je na stavbách běžné, takže musíme tu přechodnou dobu překlenout."</w:t>
      </w:r>
    </w:p>
    <w:p>
      <w:pPr/>
      <w:r>
        <w:rPr/>
        <w:t xml:space="preserve">Anketa, obyvatelé NJ: </w:t>
      </w:r>
      <w:r>
        <w:rPr>
          <w:i w:val="1"/>
          <w:iCs w:val="1"/>
        </w:rPr>
        <w:t xml:space="preserve">"Když přestanou dělat, brzy ráno a večer si můžeme otevřít okno, co se dá dělat, musíme to vydržet." "Hrůza, binec, pořád chodíte s hadrou a vysavačem." "Musíme vydržet, co se dá dělat? 200 roků to tady stálo, neviděli jsme na druhou stranu, tak teď aspoň máme přehled. Teď budu muset zjišťovat, který ten kopeček je který, protože na ně vidím z okna."</w:t>
      </w:r>
    </w:p>
    <w:p>
      <w:pPr/>
      <w:r>
        <w:rPr/>
        <w:t xml:space="preserve">Firma má v plánu začít stavbu nákupního střediska na podzim letošního roku a na ni v dalším roce naváže výstavba zahranického centra.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729/likvidace-novojicinske-tabacky-je-u-konce-kolem-stavby-je-zvysena-pr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2026-05-21T18:46:26+02:00</dcterms:created>
  <dcterms:modified xsi:type="dcterms:W3CDTF">2026-05-21T18:46:26+02:00</dcterms:modified>
</cp:coreProperties>
</file>

<file path=docProps/custom.xml><?xml version="1.0" encoding="utf-8"?>
<Properties xmlns="http://schemas.openxmlformats.org/officeDocument/2006/custom-properties" xmlns:vt="http://schemas.openxmlformats.org/officeDocument/2006/docPropsVTypes"/>
</file>