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vzácný strom v Orlové museli vzít pily</w:t>
      </w:r>
    </w:p>
    <w:p>
      <w:pPr/>
      <w:r>
        <w:rPr/>
        <w:t xml:space="preserve">Velký dřevorubecký zásah se tentokrát nevyhnul druhému nejstaršímu a největšímu stromu orlovského zámeckého parku.</w:t>
      </w:r>
    </w:p>
    <w:p>
      <w:pPr/>
      <w:r>
        <w:rPr/>
        <w:t xml:space="preserve">Květoslava Vítová, Odbor životního prostředí Orlová: </w:t>
      </w:r>
      <w:r>
        <w:rPr>
          <w:i w:val="1"/>
          <w:iCs w:val="1"/>
        </w:rPr>
        <w:t xml:space="preserve">„Je to kosterní dřevina celého parku. Jeho stáří je asi 330 let."</w:t>
      </w:r>
    </w:p>
    <w:p>
      <w:pPr/>
      <w:r>
        <w:rPr/>
        <w:t xml:space="preserve">I tak vzácná dřevina nemohla být ponechána v původním stavu.</w:t>
      </w:r>
    </w:p>
    <w:p>
      <w:pPr/>
      <w:r>
        <w:rPr/>
        <w:t xml:space="preserve">Květoslava Vítová, Odbor životního prostředí Orlová:</w:t>
      </w:r>
      <w:r>
        <w:rPr>
          <w:i w:val="1"/>
          <w:iCs w:val="1"/>
        </w:rPr>
        <w:t xml:space="preserve"> „Je to jasan ztepilý. Má nepravidelnou korunu a má vyhnitou patu kmene, kterou opravujeme již 16 let. To nám bohužel nepovoluje ponechat strom z bezpečnostních důvodů."</w:t>
      </w:r>
    </w:p>
    <w:p>
      <w:pPr/>
      <w:r>
        <w:rPr/>
        <w:t xml:space="preserve">Strom ale zatím z parku úplně nezmizí.</w:t>
      </w:r>
    </w:p>
    <w:p>
      <w:pPr/>
      <w:r>
        <w:rPr/>
        <w:t xml:space="preserve">Květoslava Vítová, Odbor životního prostředí Orlová: </w:t>
      </w:r>
      <w:r>
        <w:rPr>
          <w:i w:val="1"/>
          <w:iCs w:val="1"/>
        </w:rPr>
        <w:t xml:space="preserve">„Momentálně plánujeme nechat artefakt kmene a náznak větví."</w:t>
      </w:r>
    </w:p>
    <w:p>
      <w:pPr/>
      <w:r>
        <w:rPr/>
        <w:t xml:space="preserve">Zásah do tak starého a vzácného stromu musí dozorovat i další instituce. Na místě tak byli odborníci z Památkového ústavu i z Agentury ochrany přírody a krajiny v ČR.</w:t>
      </w:r>
    </w:p>
    <w:p>
      <w:pPr/>
      <w:r>
        <w:rPr/>
        <w:t xml:space="preserve">Eva Mračanská, Agentura ochrany přírody a krajiny:</w:t>
      </w:r>
      <w:r>
        <w:rPr>
          <w:i w:val="1"/>
          <w:iCs w:val="1"/>
        </w:rPr>
        <w:t xml:space="preserve"> „Uvidíme, co se stane, jestli strom ještě obrazí. On žije z obvodové vrstvy dřeva a je stále živý. Ale hniloba postoupila tak daleko, že je nestabilní."</w:t>
      </w:r>
    </w:p>
    <w:p>
      <w:pPr/>
      <w:r>
        <w:rPr/>
        <w:t xml:space="preserve">To, jaký bude nakonec osud starého, vzácného stromu v parku ukážou jeho další pozorování. V nejhorším případě bude muset být pokácen.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10/na-vzacny-strom-v-orlove-museli-vzit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