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Křesťanské svátky vrcholí a děti z novojičínské farnosti se na bohoslužbu připravily</w:t>
      </w:r>
    </w:p>
    <w:p>
      <w:pPr/>
      <w:r>
        <w:rPr/>
        <w:t xml:space="preserve">Název Velikonoce je odvozen od Velké noci, kdy ukřižovaný Ježíš Kristus vstal z mrtvých. Avšak žádný ze zachovaných historických pramenů neudává přesné datum. Tradice klade neděli po "Velké noci" na první jarní úplněk.</w:t>
      </w:r>
    </w:p>
    <w:p>
      <w:pPr/>
      <w:r>
        <w:rPr/>
        <w:t xml:space="preserve">Alois Peroutka, děkan Novojičínské farnosti: </w:t>
      </w:r>
      <w:r>
        <w:rPr>
          <w:i w:val="1"/>
          <w:iCs w:val="1"/>
        </w:rPr>
        <w:t xml:space="preserve">"Od Zeleného čtvrtku začíná takzvané velikonoční třídení, to jsou tři dny Velký pátek, Bílá sobota a Velikonoční neděle, ve kterých to vše vrcholí a uskutečňuje se tam Ježíšův příběh a příběh každého z nás. Ve čtvrtek je poslední památka na Ježíše, kdy se loučil s Apoštoly, církev se modlí. Potom přichází Bílá sobota, to je den ticha. Ježíš odpočívá v hrobě, křesťané se k hrobu přicházejí modlit. A toto ticho se změní v noci ze soboty na neděli, Ježíšovo z mrtvýchvstání. S Velikonoční nedělí je také spojen křest dospělých a v s pondělkem pak řada lidových tradic."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"Zajdu si na snachy, vyšmigrustovat, na holky, na vnučky." "Ráno se švihá a potom se pije." "Peče se beránek, malují se vajíčka, dělají se ozdoby." "Chodí kluci s pomlázkou."</w:t>
      </w:r>
    </w:p>
    <w:p>
      <w:pPr/>
      <w:r>
        <w:rPr/>
        <w:t xml:space="preserve">Sylva Bonková, květinářství: </w:t>
      </w:r>
      <w:r>
        <w:rPr>
          <w:i w:val="1"/>
          <w:iCs w:val="1"/>
        </w:rPr>
        <w:t xml:space="preserve">"Teď se prodávají hlavně hrnkové jarní kytky, zdobíme věnečky, děláme kytičky, nejvíce jdou jarní kytky - tulipány, narcisy, chrizantémy."</w:t>
      </w:r>
    </w:p>
    <w:p>
      <w:pPr/>
      <w:r>
        <w:rPr/>
        <w:t xml:space="preserve">Ale vraťme se ještě jednou ke křesťanství. Novojičínské děti v kostele připravují na večerní sobotní mši kříž netradičním způsobem, zdobí jej pomocí plnění úkolů.</w:t>
      </w:r>
    </w:p>
    <w:p>
      <w:pPr/>
      <w:r>
        <w:rPr/>
        <w:t xml:space="preserve">Alois Peroutka, děkan Novojičínské farnosti:</w:t>
      </w:r>
      <w:r>
        <w:rPr>
          <w:i w:val="1"/>
          <w:iCs w:val="1"/>
        </w:rPr>
        <w:t xml:space="preserve"> "Až bude potom sláva na výsostném Bohu, děti ponesou kříž celým kostelem a ten bude ozdobou po celé Velikonoce."</w:t>
      </w:r>
    </w:p>
    <w:p>
      <w:pPr/>
      <w:r>
        <w:rPr/>
        <w:t xml:space="preserve">Svátky a obřady vázané na křesťanské Velikonoce vytvářejí velikonoční cyklus končící padesátým dnem slavností Seslání Ducha svatého, tak zvanými Letnicemi.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6858/krestanske-svatky-vrcholi-a-deti-z-novojicinske-farnosti-se-na-bohosluzbu-priprav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2026-05-21T23:40:29+02:00</dcterms:created>
  <dcterms:modified xsi:type="dcterms:W3CDTF">2026-05-21T23:40:29+02:00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