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provádějí speciální operace hrtanu</w:t>
      </w:r>
    </w:p>
    <w:p>
      <w:pPr/>
      <w:r>
        <w:rPr/>
        <w:t xml:space="preserve">Novojičínští lékaři vybrali pacienta s rakovinou jícnu, který měl podstoupit operaci, během které mu lékaři měli nahradit nemocný jícen tubusem ze žaludku, a to laparoskopisky.</w:t>
      </w:r>
    </w:p>
    <w:p>
      <w:pPr/>
      <w:r>
        <w:rPr/>
        <w:t xml:space="preserve">Lukáš Adamčík, zástupce primáře chirurgického odd.:</w:t>
      </w:r>
      <w:r>
        <w:rPr>
          <w:i w:val="1"/>
          <w:iCs w:val="1"/>
        </w:rPr>
        <w:t xml:space="preserve"> "Jsme schopni odranit nejen nádor, ale i dostatečné množství lymfatických uzlin. Pacient je uchráněn turakotomie, což je velký řez na hrudníku a velmi často také protětí žebra, což se potom špatně hojí a je bolestivé a tímto zákrokem bychom chtěli tohoto pacienta toho ušetřit, při zachování radikality."</w:t>
      </w:r>
    </w:p>
    <w:p>
      <w:pPr/>
      <w:r>
        <w:rPr/>
        <w:t xml:space="preserve">Aby takové operace mohli lékaři provádět, museli projít řadou školení.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"Naši lékaři jsou špičkově vyškolení, vzdělávají se prakticky celý život, a to nejen v Evropě, ale i za oceánem."</w:t>
      </w:r>
    </w:p>
    <w:p>
      <w:pPr/>
      <w:r>
        <w:rPr/>
        <w:t xml:space="preserve">Ne každý pacient je pro tak náročnou operaci vhodný, přesto jich zhruba dvacet ročně v Novém Jičíně odoperují. Bohužel námi zmíněná operace, z jejíž přípravy vidíte záběry, nakonec neproběhla z důvodu nepředpokládaných komplikací u pacienta.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67/v-novojicinske-nemocnici-provadeji-specialni-operace-hr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2026-05-22T09:38:40+02:00</dcterms:created>
  <dcterms:modified xsi:type="dcterms:W3CDTF">2026-05-22T09:38:40+02:00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