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29.4.2011, 05:00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Velikonoční výstava v bruntálské Galerii v Kapli</w:t>
      </w:r>
    </w:p>
    <w:p>
      <w:pPr/>
      <w:r>
        <w:rPr/>
        <w:t xml:space="preserve">Na výstavě návštěvník spatří to nejdůležitější a nejznámější, co k Velikonocům patří.</w:t>
      </w:r>
    </w:p>
    <w:p>
      <w:pPr/>
      <w:r>
        <w:rPr/>
        <w:t xml:space="preserve">František Nedomlel, řezbář:</w:t>
      </w:r>
      <w:r>
        <w:rPr>
          <w:i w:val="1"/>
          <w:iCs w:val="1"/>
        </w:rPr>
        <w:t xml:space="preserve"> "K Velikonocům patří pomlázky, vajíčka, řehtačky a takový. Ale především k tomu patří křížová cesta, která je už dokončená na Uhlířském vrchu. Tak jsem chtěl lidem trošku ukázat ty fotografie, co už je všechno hotový a jak se to vlastně dělalo."</w:t>
      </w:r>
    </w:p>
    <w:p>
      <w:pPr/>
      <w:r>
        <w:rPr/>
        <w:t xml:space="preserve">Křížová cesta na Uhlířském vrchu má nesporně vysokou uměleckou úroveň. Jako každá jiná křížová cesta má také duchovní úroveň a hlubší význam.</w:t>
      </w:r>
    </w:p>
    <w:p>
      <w:pPr/>
      <w:r>
        <w:rPr/>
        <w:t xml:space="preserve">Štefan Bednár, římsko-katolický farář: </w:t>
      </w:r>
      <w:r>
        <w:rPr>
          <w:i w:val="1"/>
          <w:iCs w:val="1"/>
        </w:rPr>
        <w:t xml:space="preserve">"Demonstruje to nás samotné, ten Ježíš, který tam prošel tou křížovou cestou.To jsme my, co procházíme vlastním životem, to je něco podobného."</w:t>
      </w:r>
    </w:p>
    <w:p>
      <w:pPr/>
      <w:r>
        <w:rPr/>
        <w:t xml:space="preserve">Křesťanské Velikonoce jsou připomenutím Ježíšova utrpení, jeho smrti na kříži a jeho vzkříšení. I během tak radostných svátků, jako jsou Velikonoce, by si lidé měli najít chvilku k zamyšlení.</w:t>
      </w:r>
    </w:p>
    <w:p>
      <w:pPr/>
      <w:r>
        <w:rPr/>
        <w:t xml:space="preserve">Štefan Bednár, římsko-katolický farář: </w:t>
      </w:r>
      <w:r>
        <w:rPr>
          <w:i w:val="1"/>
          <w:iCs w:val="1"/>
        </w:rPr>
        <w:t xml:space="preserve">"Já myslím, že je důležité v tom významu Velikonoc si připomenout i sami sebe. I to, co my chceme ve svém životě dokázat, co chceme vytvořit, když už boříme ve svém životě, jak to chceme udělat a proč to chceme udělat."</w:t>
      </w:r>
    </w:p>
    <w:p>
      <w:pPr/>
      <w:r>
        <w:rPr/>
        <w:t xml:space="preserve">Na výstavě si každý návštěvník najde to, co ho zaujme. Pro děti je zde pak připravena vědomostní soutěž.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6900/velikonocni-vystava-v-bruntalske-galerii-v-kap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2026-07-09T04:16:29+02:00</dcterms:created>
  <dcterms:modified xsi:type="dcterms:W3CDTF">2026-07-09T04:16:29+02:00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