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Pěvecké soubory a také hosté Gymnázia Nového Jičína prezentovaly svou dosavadní činnost</w:t>
      </w:r>
    </w:p>
    <w:p>
      <w:pPr/>
      <w:r>
        <w:rPr/>
        <w:t xml:space="preserve">V krajském kole pěvecké soutěže středních škol v Ostravě získal novojičínský sbor Zlaté pásmo a k tomu ještě zvláštní cenu poroty za celkový umělecký dojem. Sbor zejména v posledních týdnech před soutěží zintenzivnil zkoušky a že to byla dřina, nám potvrdila předsedkyně sboru Nelly Suchomelová.</w:t>
      </w:r>
    </w:p>
    <w:p>
      <w:pPr/>
      <w:r>
        <w:rPr/>
        <w:t xml:space="preserve">Nelly Suchomelová, předsedkyně Puelae et pueri: </w:t>
      </w:r>
      <w:r>
        <w:rPr>
          <w:i w:val="1"/>
          <w:iCs w:val="1"/>
        </w:rPr>
        <w:t xml:space="preserve">"Včera jsme postoupili do celostátního kola, které se bude konat na podzim v Opavě. Budeme doufat, že se umístíme na nejvyšších příčkách, ale nebudeme předbíhat."</w:t>
      </w:r>
    </w:p>
    <w:p>
      <w:pPr/>
      <w:r>
        <w:rPr/>
        <w:t xml:space="preserve">V průběhu večera se na pódiu vystřídaly tři tělesa a Honza Kalník účinkoval ve všech.</w:t>
      </w:r>
    </w:p>
    <w:p>
      <w:pPr/>
      <w:r>
        <w:rPr/>
        <w:t xml:space="preserve">Jan Kalník, Puelae et pueri, Sextet minus, Jazzový kvartet: </w:t>
      </w:r>
      <w:r>
        <w:rPr>
          <w:i w:val="1"/>
          <w:iCs w:val="1"/>
        </w:rPr>
        <w:t xml:space="preserve">"Udělali si tady ze mě srandu, že tam mám reserve židli. Já bych to mezi vystoupeníma do šatny nestíhal, tak si budu průběžně odkládat na židli, mám tam své noty, pití a věci, snad to nebude vadit."</w:t>
      </w:r>
    </w:p>
    <w:p>
      <w:pPr/>
      <w:r>
        <w:rPr/>
        <w:t xml:space="preserve">Sbor se každoročně potýká s obměnou členů, odcházející maturanty nahrazují nováčci z prvních ročníků, na kvalitě vystoupení to však není znát.</w:t>
      </w:r>
    </w:p>
    <w:p>
      <w:pPr/>
      <w:r>
        <w:rPr/>
        <w:t xml:space="preserve">Karel Dostál, dirigent Puelae et pueri:</w:t>
      </w:r>
      <w:r>
        <w:rPr>
          <w:i w:val="1"/>
          <w:iCs w:val="1"/>
        </w:rPr>
        <w:t xml:space="preserve"> "Dneska jsme posilněni také bývalými členy, takže sbor bude mít takový kompaktnější zvuk. Mladí se učí poměrně rychle, trvá jim krátkou dobu, než nacvičili repertoár, ale je pravda, že některé skladby jsou opravdu těžké, tam to chce půl roku, někdy i více, než si skladby osvojí. Proto je ta pomoc bývalých členů velmi cenná."</w:t>
      </w:r>
    </w:p>
    <w:p>
      <w:pPr/>
      <w:r>
        <w:rPr/>
        <w:t xml:space="preserve">Novojičínskou ikonou v oblasti pěveckých sborů je Marie Bělíková, která založila několik dětských pěveckých sborů a zároveň byla dlouholetou členkou Ondráše. K jejímu životnímu jubileu jí na koncertě předali malé poděkování.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905/pevecke-soubory-a-take-hoste-gymnazia-noveho-jicina-prezentovaly-svou-dosavadni-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2026-05-24T13:33:32+02:00</dcterms:created>
  <dcterms:modified xsi:type="dcterms:W3CDTF">2026-05-24T13:33:32+02:00</dcterms:modified>
</cp:coreProperties>
</file>

<file path=docProps/custom.xml><?xml version="1.0" encoding="utf-8"?>
<Properties xmlns="http://schemas.openxmlformats.org/officeDocument/2006/custom-properties" xmlns:vt="http://schemas.openxmlformats.org/officeDocument/2006/docPropsVTypes"/>
</file>