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záchranný sbor v Novém Jičíně obhospodařuje Sklad civilní obrany</w:t>
      </w:r>
    </w:p>
    <w:p>
      <w:pPr/>
      <w:r>
        <w:rPr/>
        <w:t xml:space="preserve">Prostory slouží také jako uložiště materiálu pro zabezpečení obyvatel v případě nenadálé evakuace, jako jsou náhradní oděvy a obuv, lehátka, deky, spací pytle, nádoby na vodu, ale i například ruční nářadí.</w:t>
      </w:r>
    </w:p>
    <w:p>
      <w:pPr/>
      <w:r>
        <w:rPr/>
        <w:t xml:space="preserve">Jiří Klos, vedoucí pracoviště OOB a KŘ: </w:t>
      </w:r>
      <w:r>
        <w:rPr>
          <w:i w:val="1"/>
          <w:iCs w:val="1"/>
        </w:rPr>
        <w:t xml:space="preserve">"Ochranné pomůcky v počtu asi 15 000 kusů jsou určeny výhradně pro stavy ohrožení státu, případně k válečným účelům, neboť tyto prostředky jsou určeny prioritně proti bojovým otravným látkám."</w:t>
      </w:r>
    </w:p>
    <w:p>
      <w:pPr/>
      <w:r>
        <w:rPr/>
        <w:t xml:space="preserve">Ve skladu jsou umístěny také povodňové pytle naplněné pískem, které jsou připraveny v případě nebezpečí povodně. Rychlá dostupnost všech těchto ochranných prostředků se v minulosti hasičům nejednou osvědčila. V případě použití se zpět do skladu vrací pouze část ochranných pomůcek.</w:t>
      </w:r>
    </w:p>
    <w:p>
      <w:pPr/>
      <w:r>
        <w:rPr/>
        <w:t xml:space="preserve">Jiří Klos, vedoucí pracoviště OOB a KŘ: </w:t>
      </w:r>
      <w:r>
        <w:rPr>
          <w:i w:val="1"/>
          <w:iCs w:val="1"/>
        </w:rPr>
        <w:t xml:space="preserve">"Část materiálu je vrácena zpátky, je očištěna, dekontaminována a připravena k novému použití. Část materiálu se při použití znehodnotí a zůstává příjemcům pomoci k dispozici."</w:t>
      </w:r>
    </w:p>
    <w:p>
      <w:pPr/>
      <w:r>
        <w:rPr/>
        <w:t xml:space="preserve">Sklad civilní obrany má pro hasiče výhodnou prostorovou velikost. To ocení u mimořádných událostí většího rozsahu, jako jsou například povodně, kdy je potřeba zajistit dočasné skladování mycích a desinfekčních prostředků, vysoušečů nebo například balené pitné 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06/hasicsky-zachranny-sbor-v-novem-jicine-obhospodaruje-sklad-civilni-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2026-05-24T07:37:29+02:00</dcterms:created>
  <dcterms:modified xsi:type="dcterms:W3CDTF">2026-05-24T07:37:29+02:00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