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05:46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již proběhly přijímací zkoušky na střední školy</w:t>
      </w:r>
    </w:p>
    <w:p>
      <w:pPr/>
      <w:r>
        <w:rPr/>
        <w:t xml:space="preserve">Některé střední školy měly v letošním roce v rámci optimalizace středních škol v kraji nařízené přijímací řízení. Jednalo se zejména o lycea a gymnázia, která to považovala za jakousi diskriminaci. A to nebylo vše, kraj povoloval i počet otevřených tříd.</w:t>
      </w:r>
    </w:p>
    <w:p>
      <w:pPr/>
      <w:r>
        <w:rPr/>
        <w:t xml:space="preserve">Zdeněk Man, zástupce ředitele, Gymnázium a Střední odborná škola Nový Jičín, p.o.: </w:t>
      </w:r>
      <w:r>
        <w:rPr>
          <w:i w:val="1"/>
          <w:iCs w:val="1"/>
        </w:rPr>
        <w:t xml:space="preserve">"Byli jsme zvyklí brát více studentů, více tříd u čtyřletého gymnázia, ale bohužel na základě rozhodnutí zřizovatele - MS kraje jsme byli nuceni otevřít jen jednu třídu, byť si myslím, že bychom byli schopni pojmout třídy dvě. Trochu nás to omezuje, nabídka po studiu je menší než poptávka. U gymnázia 4-letého jsme měli přihlášeno 160 studentů a bereme 30, u pedagogického lycea bylo zhruba 90 přihlášených a také bereme pouze 30 a u šestiletého studia 50 přihlášených a bereme 30 studentů."</w:t>
      </w:r>
    </w:p>
    <w:p>
      <w:pPr/>
      <w:r>
        <w:rPr/>
        <w:t xml:space="preserve">Mendelova střední škola otevírá dvě třídy obchodní akademie, dvě třídy zdravotnického asistenta, po jedné třídě zdravotnického asistenta, ekonomického lycea, veřejné správy, informatiky, podnikání denní i podnikání večerní. Tady se na jednotlivé obory studenti hlásili v počtu od 75 až po 120.</w:t>
      </w:r>
    </w:p>
    <w:p>
      <w:pPr/>
      <w:r>
        <w:rPr/>
        <w:t xml:space="preserve">Renata Važanská, ředitelka, Mendelova střední škola, p. o.:</w:t>
      </w:r>
      <w:r>
        <w:rPr>
          <w:i w:val="1"/>
          <w:iCs w:val="1"/>
        </w:rPr>
        <w:t xml:space="preserve"> "V současné době se nám teprve vracejí zápisové lístky, takže není ukončeno první kolo přijímacího řízení a v podstatě uvidíme, jak se nám tyto obory podaří naplnit, protože ten systém je poměrně nepřehledný. V prvním kole se většinou dostanou ti nejlepší na všechny tři školy a potom v podstatě si vyberou, kterou školu půjdou studovat. Ale tím blokují místa těm, kteří by měli o tuto školu větší zájem."</w:t>
      </w:r>
    </w:p>
    <w:p>
      <w:pPr/>
      <w:r>
        <w:rPr/>
        <w:t xml:space="preserve">Deváťáků jsme se ptali, jak náročné byly přijímací zkoušky.</w:t>
      </w:r>
    </w:p>
    <w:p>
      <w:pPr/>
      <w:r>
        <w:rPr/>
        <w:t xml:space="preserve">Anketa, žáci: 1. </w:t>
      </w:r>
      <w:r>
        <w:rPr>
          <w:i w:val="1"/>
          <w:iCs w:val="1"/>
        </w:rPr>
        <w:t xml:space="preserve">"Matiku jsem uměl, ale češtinu jsem nedal." </w:t>
      </w:r>
      <w:r>
        <w:rPr/>
        <w:t xml:space="preserve">2. </w:t>
      </w:r>
      <w:r>
        <w:rPr>
          <w:i w:val="1"/>
          <w:iCs w:val="1"/>
        </w:rPr>
        <w:t xml:space="preserve">"Měla jsem strach, ale nakonec to nebylo těžké." </w:t>
      </w:r>
      <w:r>
        <w:rPr/>
        <w:t xml:space="preserve">3.</w:t>
      </w:r>
      <w:r>
        <w:rPr>
          <w:i w:val="1"/>
          <w:iCs w:val="1"/>
        </w:rPr>
        <w:t xml:space="preserve"> "Tak na půl, něco bylo těžší, něco lehčí."</w:t>
      </w:r>
    </w:p>
    <w:p>
      <w:pPr/>
      <w:r>
        <w:rPr/>
        <w:t xml:space="preserve">Celkově školy hlásí zájem a po přijímacím řízení naplněnost, ale vzhledem k poklesu počtu žáků, legislativě a konkurenčnímu boji mezi poměrně velkým množstvím středních škol v kraji se skutečný počet studentů ve třídách ředitelé dozví až 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78/v-novem-jicine-jiz-probehly-prijimaci-zkous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2026-07-10T14:14:18+02:00</dcterms:created>
  <dcterms:modified xsi:type="dcterms:W3CDTF">2026-07-10T14:14:18+02:00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