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12.11.2008,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má rozpočtové provizorium</w:t>
      </w:r>
    </w:p>
    <w:p>
      <w:pPr/>
      <w:r>
        <w:rPr/>
        <w:t xml:space="preserve">68 miliónů korun - to je výše rozpočtového provizoria, které stonavští zastupitelé odsouhlasili na příští rok. Podle vedení obce to není nic výjimečného, k tomuto opatření radnice sáhla i v uplynulých letech a rozvoj obce to ani tentokrát neohrozí. Důvody, které je k tomuto rozhodnutí vedly, jsou mimo jejich kompetence.</w:t>
      </w:r>
    </w:p>
    <w:p>
      <w:pPr/>
      <w:r>
        <w:rPr>
          <w:i w:val="1"/>
          <w:iCs w:val="1"/>
        </w:rPr>
        <w:t xml:space="preserve">„My chceme mít jasnou vizi, ale nemáme od státních úředníků, díky jejich „rychlé práci", žádný výstup. Nevíme, či dostaneme dotace, o které jsme žádali na naše plánované investice. Definitivní rozpočet a uzávěrku proto budeme schvalovat, až budeme mít jasno ve státních příspěvcích,"</w:t>
      </w:r>
      <w:r>
        <w:rPr/>
        <w:t xml:space="preserve"> řekl nám Ondřej Feber, (Nestraníci) starosta Stonavy.</w:t>
      </w:r>
    </w:p>
    <w:p>
      <w:pPr/>
      <w:r>
        <w:rPr/>
        <w:t xml:space="preserve">S přijetím řádného rozpočtu na rok 2009 obec nemíní otálet a chce ho přijmout, současně s uzavřením bilance rozpočtu letošního roku, hned na prvním jednání zastupitelstva v příštím roce. Již dnes je jasné, že rozpočtové příjmy obce navýší od 1. ledna daně ze všech nemovitostí. Koeficient, podle kterého se začnou daně z nemovitostí nově vyměřovat, obec pětinásobně navýšila jak soukromým osobám, tak podnikatelským subjektům. Největší majitel nemovitostí - doly - tak obci ročně zaplatí na daních několik miliónů navíc.</w:t>
      </w:r>
    </w:p>
    <w:p>
      <w:pPr/>
      <w:r>
        <w:rPr>
          <w:i w:val="1"/>
          <w:iCs w:val="1"/>
        </w:rPr>
        <w:t xml:space="preserve">„Tyto peníze budou použity na rozvoj infrastruktury a na rozvoj bydlení. To znamená rozšíření kanalizace tak, aby odpovídala normám a naši obyvatelé s tím do budoucna neměli problémy. Chtěl bych, aby u nás vyrostl nový nájemní dům - ale to je zatím jen má vize a nechci moc předbíhat události,"</w:t>
      </w:r>
      <w:r>
        <w:rPr/>
        <w:t xml:space="preserve"> uvedl starosta Feber.</w:t>
      </w:r>
    </w:p>
    <w:p>
      <w:pPr/>
      <w:r>
        <w:rPr/>
        <w:t xml:space="preserve">Zásadní investice ve Stonavě tedy rozpočtovým provizoriem ohroženy nebudou. Současně platí rozhodnutí zastupitelstva, že všem soukromým osobám, které ve Stonavě vlastní nemovitosti a mají tu i trvalé bydliště, bude obec zvýšení daní z nemovitostí v plné výši kompenzovat.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7/stonava-ma-rozpoctove-provizor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2026-04-30T15:18:27+02:00</dcterms:created>
  <dcterms:modified xsi:type="dcterms:W3CDTF">2026-04-30T15:18:27+02:00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