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Frýdeckomístecká knihovna přichází s novinkami</w:t>
      </w:r>
    </w:p>
    <w:p>
      <w:pPr/>
      <w:r>
        <w:rPr/>
        <w:t xml:space="preserve">Tomáš Benedikt Zbranek, ředitel knihovny: </w:t>
      </w:r>
      <w:r>
        <w:rPr>
          <w:i w:val="1"/>
          <w:iCs w:val="1"/>
        </w:rPr>
        <w:t xml:space="preserve">"Došlo ke značné obměně techniky. Máme celou řadu počítačů, které občané hojně využívají. Jednak pro svou práci s dokumenty, ale také pro internet. A také se podařilo navýšit počet registrovaných čtenářů. To je velmi významné. Pakliže srovnám roky 2009, 2010, tak o sedm set registrovaných čtenářů. Což považuji za úspěch."</w:t>
      </w:r>
    </w:p>
    <w:p>
      <w:pPr/>
      <w:r>
        <w:rPr/>
        <w:t xml:space="preserve">Nově má knihovna i otvírací dobu. Například ve středu mívala zavřeno. Dnes má dveře otevřené i v tento den od 12 do 16 hodin. Funkčnost knihovny hodnotí kladně i její členové.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"Knihy tu mají dobré. Podle mě je tu dobrý výběr. Minusy tady žádné nemám." "Plusem je, že je to dobře uspořádané. A minus mě žádné nenapadá."</w:t>
      </w:r>
    </w:p>
    <w:p>
      <w:pPr/>
      <w:r>
        <w:rPr/>
        <w:t xml:space="preserve">Ve frýdeckomístecké knihovně je 140 tisíc knih. Nejbližší akce, kterou zdejší pracovníci připravují bude 25. května. Akce se jmenuje tvoříme vlastní vydavatelství ve Vlasti.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7012/frydeckomistecka-knihovna-prichazi-s-novi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2026-05-22T13:44:25+02:00</dcterms:created>
  <dcterms:modified xsi:type="dcterms:W3CDTF">2026-05-22T13:44:25+02:00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