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pověstmi těšínského kraje</w:t>
      </w:r>
    </w:p>
    <w:p>
      <w:pPr/>
      <w:r>
        <w:rPr/>
        <w:t xml:space="preserve">Výstava představuje lidovou pověst jako jeden ze žánrů prozaické lidové slovesnosti. Ve Výstavní síni Muzea Těšínska v Orlové mohou návštěvníci vstoupit do světa pověstí a pohádek prostřednictvím různých ukázek a exponátů navozujících atmosféru.</w:t>
      </w:r>
    </w:p>
    <w:p>
      <w:pPr/>
      <w:r>
        <w:rPr/>
        <w:t xml:space="preserve">Ilona Pavelková, spoluautorka výstavy: </w:t>
      </w:r>
      <w:r>
        <w:rPr>
          <w:i w:val="1"/>
          <w:iCs w:val="1"/>
        </w:rPr>
        <w:t xml:space="preserve">"Tato výstava je inspirovaná tvorbou autorů, spisovatelů, kteří vlastně přenesli lidovou pověst do čtivé formy a jedním z autorů, kterým je víceméně vedena tato výstava je Jozef Ondrusz."</w:t>
      </w:r>
    </w:p>
    <w:p>
      <w:pPr/>
      <w:r>
        <w:rPr/>
        <w:t xml:space="preserve">Pověsti vyprávějí o dávných historických událostech, osobách, o založení měst a vesnic, o pokladech, o bájných postavách jako byl například vodník nebo ohnivý muž.</w:t>
      </w:r>
    </w:p>
    <w:p>
      <w:pPr/>
      <w:r>
        <w:rPr/>
        <w:t xml:space="preserve">Ilona Pavelková, spoluautorka výstavy: </w:t>
      </w:r>
      <w:r>
        <w:rPr>
          <w:i w:val="1"/>
          <w:iCs w:val="1"/>
        </w:rPr>
        <w:t xml:space="preserve">"Dále se můžeme seznámit s pověstmi o černé kněžně, o císaři, o vojácích a válkách, o hornících. Výstava je také doplněna ilustracemi autorky Dariny Kriegel, která nám poskytla možnost vystavit několik ilustrací k nové knize pověstí „Zde se žije bezstarostně"."</w:t>
      </w:r>
    </w:p>
    <w:p>
      <w:pPr/>
      <w:r>
        <w:rPr/>
        <w:t xml:space="preserve">Výstavu, jejíž vernisáž proběhla 17. března, doprovázel bohatý doprovodný program. Gabriela Chromcová, spoluautorka výstavy: </w:t>
      </w:r>
      <w:r>
        <w:rPr>
          <w:i w:val="1"/>
          <w:iCs w:val="1"/>
        </w:rPr>
        <w:t xml:space="preserve">"Kromě pověstí, které jsme vybrali, mohou návštěvníci shlédnout různé figury jako například takzvaného Utopce, to znamená vodníka anebo třeba černou kněžnu. Děti se také mohou podívat, jak vypadá sloj v dole, kde uvidí postavičky horníků. Máme tady i expozici o zbojnících, máme vitrínku, kde si návštěvníci mohou prohlédnout, jak výtvarníci ztvárnili postavy Ondráše i Juráše. Je tam i horalský klobouk a pás, který nosili horalé, tedy ti zbojníci."</w:t>
      </w:r>
    </w:p>
    <w:p>
      <w:pPr/>
      <w:r>
        <w:rPr/>
        <w:t xml:space="preserve">Výstava potrvá do 20. září 2009. Orlovská výstavní síň Muzea Těšínska se nachází v objektu místního Domu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6/za-povestmi-tesin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2026-05-26T15:25:57+02:00</dcterms:created>
  <dcterms:modified xsi:type="dcterms:W3CDTF">2026-05-26T15:25:57+02:00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