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Elektronické aukce chce začít využívat také město Opava</w:t>
      </w:r>
    </w:p>
    <w:p>
      <w:pPr/>
      <w:r>
        <w:rPr/>
        <w:t xml:space="preserve">Elektronické aukce si Opava nejprve chce vyzkoušet. Proto zahájila bezplatný dvouměsíční zkušební provoz prostřednictvím aplikace jedné z firem, které internetové aukce provádějí.</w:t>
      </w:r>
    </w:p>
    <w:p>
      <w:pPr/>
      <w:r>
        <w:rPr/>
        <w:t xml:space="preserve">Miloslav Kaplan, ředitel firmy:</w:t>
      </w:r>
      <w:r>
        <w:rPr>
          <w:i w:val="1"/>
          <w:iCs w:val="1"/>
        </w:rPr>
        <w:t xml:space="preserve"> „Klienty naučíme, jak se s programem zachází, vysvětlíme mu souvislosti a v průběhu těch dvou měsíců ho hlídáme aby měl co největší efekty."</w:t>
      </w:r>
      <w:r>
        <w:rPr/>
        <w:t xml:space="preserve">  </w:t>
      </w:r>
    </w:p>
    <w:p>
      <w:pPr/>
      <w:r>
        <w:rPr/>
        <w:t xml:space="preserve">V tomto období mají za úkol, vedoucí jednotlivých odborů vybrat, jaké zakázky by bylo v budoucnu možné v rámci jejich oborů řešit.</w:t>
      </w:r>
    </w:p>
    <w:p>
      <w:pPr/>
      <w:r>
        <w:rPr/>
        <w:t xml:space="preserve">Dalibor Halátek (SOS pro Opavu):</w:t>
      </w:r>
      <w:r>
        <w:rPr>
          <w:i w:val="1"/>
          <w:iCs w:val="1"/>
        </w:rPr>
        <w:t xml:space="preserve"> „Jsou zaškoleni zaměstnanci, kteří budou ty aukce zadávat. Během těch dvou měsíců se provede několik aukcí a uvidíme, jestli to funguje. Uvidíme, jestli jsme to schopni provádět sami, nebo potřebujeme plný servis."</w:t>
      </w:r>
      <w:r>
        <w:rPr/>
        <w:t xml:space="preserve">  </w:t>
      </w:r>
    </w:p>
    <w:p>
      <w:pPr/>
      <w:r>
        <w:rPr/>
        <w:t xml:space="preserve">Nyní je možné vysoutěžit nabídky na spotřební materiál i menší stavební zakázky, kde je jasně dán rozsah. Naopak nejde soutěžit zakázky, na které město čerpá peníze z dotačních titulů.</w:t>
      </w:r>
    </w:p>
    <w:p>
      <w:pPr/>
      <w:r>
        <w:rPr/>
        <w:t xml:space="preserve">Daniel Žídek (ČSSD), náměstek primátora Opavy: </w:t>
      </w:r>
      <w:r>
        <w:rPr>
          <w:i w:val="1"/>
          <w:iCs w:val="1"/>
        </w:rPr>
        <w:t xml:space="preserve">„Aukce jsou dobrým počinem vůči občanovi, protože se dozví, jakým způsobem jednotlivé výběrové řízení skončí a předpokládáme také úsporu."   </w:t>
      </w:r>
    </w:p>
    <w:p>
      <w:pPr/>
      <w:r>
        <w:rPr/>
        <w:t xml:space="preserve">Pokud se elektronické aukce osvědčí, chce vedení města soutěžit i komodity jako je elektřina, plyn a nebo mobilního operátora pro své zaměstnance.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7096/elektronicke-aukce-chce-zacit-vyuzivat-take-mesto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2026-05-19T04:03:19+02:00</dcterms:created>
  <dcterms:modified xsi:type="dcterms:W3CDTF">2026-05-19T04:03:19+02:00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