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ocenění "Originální produkt z Jeseníků"</w:t>
      </w:r>
    </w:p>
    <w:p>
      <w:pPr/>
      <w:r>
        <w:rPr/>
        <w:t xml:space="preserve">Vladimíra Křenková získala značku Originální produkt z Jeseníků pro své výrobky z ovčí vlny.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"Tak asi jsme první na Bruntálsku, kteří se mohou chlubit značkou originální produkt Jeseníků. Právě včera jsem obhajovala naše výrobky před komisí certifikační v Hanušovicích. Jedná se hlavně o výrobky z vlny, z ovčího rouna, konkrétně z těch původních valašských ovcí, které chováme."</w:t>
      </w:r>
    </w:p>
    <w:p>
      <w:pPr/>
      <w:r>
        <w:rPr/>
        <w:t xml:space="preserve">Ovce valašky jsou původní staré plemeno, které postupem času téměř vymizelo. Křenkovi je chovají několik let a patří k několika málo jejich chovatelům v Jeseníkách. Stádečko se postupně rozrůstalo a vyvstal problém co s vlnou. Vladimíra Křenková se rozhodla ji zpracovávat.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"Přistoupili jsme k těm výrobkům, protože je o ně zájem. Valašky jsou velmi originální jak plemeno, tak výrobky z té vlny."</w:t>
      </w:r>
    </w:p>
    <w:p>
      <w:pPr/>
      <w:r>
        <w:rPr/>
        <w:t xml:space="preserve">Získat značku originální produkt z Jeseníků vyžaduje úspěšně projít schvalovacím řízením. Předpokladem samozřejmě je dobrý nápad a kvalitní a originální výrobek.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"Pokud máte něco opravdu originálního, tak i myslím, že to až tak složité není. Je třeba vyplnit pár lejster, hlavně ve spolupráci a mstní akční skupinou Rýmařovsko, která to usnadní svými radami a pomocí a tak to až tak složité není. Do budoucna bychom chtěli ve spolupráci s CHKO i Lesy České republiky se pokusit vypásat horské louky v Jeseníkách."</w:t>
      </w:r>
    </w:p>
    <w:p>
      <w:pPr/>
      <w:r>
        <w:rPr/>
        <w:t xml:space="preserve">Dobytek a ovce se Jeseníkách v minulosti prokazatelně pásly a to i v nejvyšších horských partiích. Jejich případný návrat dnes bude znamenat spoustu složitých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43/prvni-oceneni-originalni-produkt-z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