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fotbalisté navštívili dětské pacienty Rajecké nemocnice</w:t>
      </w:r>
    </w:p>
    <w:p>
      <w:pPr/>
      <w:r>
        <w:rPr/>
        <w:t xml:space="preserve">Celému dětskému oddělení věnovali dvd přehrávač a několik společenských her pro všechny. Každému dítěti také předali malou pozornost pro radost. Jejich návštěva udělala malým pacientům velkou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183/karvinsti-fotbaliste-navstivili-detske-pacienty-rajec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2026-08-04T21:48:57+02:00</dcterms:created>
  <dcterms:modified xsi:type="dcterms:W3CDTF">2026-08-04T21:48:57+02:00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