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primátora Ostravy Dalibor Madej převzal šek pro děti a seniory</w:t>
      </w:r>
    </w:p>
    <w:p>
      <w:pPr/>
      <w:r>
        <w:rPr/>
        <w:t xml:space="preserve">Součástí nové části Shopping parku je totiž prodejna OKAY Elektrospotřebiče a její majitel věnoval šek, v jehož hodnotě si mohou vybrat pracovníci domova dětí a domova pro seniory elektrospotřebiče, které potřebují.</w:t>
      </w:r>
    </w:p>
    <w:p>
      <w:pPr/>
      <w:r>
        <w:rPr/>
        <w:t xml:space="preserve">Dalibor Madej (ODS), náměstek primátora Ostravy:</w:t>
      </w:r>
      <w:r>
        <w:rPr>
          <w:i w:val="1"/>
          <w:iCs w:val="1"/>
        </w:rPr>
        <w:t xml:space="preserve"> „Já jsem rád, že jsou podnikatelé, kteří přispívají na dobročinnou činnost. Jedná se o dvě zařízení. Jedno je dětský stacionář a druhá část půjde na domov seniorů."</w:t>
      </w:r>
    </w:p>
    <w:p>
      <w:pPr/>
      <w:r>
        <w:rPr/>
        <w:t xml:space="preserve">Jindřich Životský, majitel společnosti OKAY: </w:t>
      </w:r>
      <w:r>
        <w:rPr>
          <w:i w:val="1"/>
          <w:iCs w:val="1"/>
        </w:rPr>
        <w:t xml:space="preserve">„Výběr je na těch provozovatelích toho domova, co právě potřebují, ne čeho bychom se chtěli zbavit. Takže si vybrali například pračku nebo sušičku."</w:t>
      </w:r>
    </w:p>
    <w:p>
      <w:pPr/>
      <w:r>
        <w:rPr/>
        <w:t xml:space="preserve">Společnost OKAY otevřela v Ostravě už svou 5. prodejnu a v celé České republice jich má 90. Součástí slavnostního otevření byla i možnost prohlédnout si nejnovější 3D televize a vyzkoušet co dokáží.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05/namestek-primatora-ostravy-dalibor-madej-prevzal-sek-pro-deti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2026-11-05T02:03:34+01:00</dcterms:created>
  <dcterms:modified xsi:type="dcterms:W3CDTF">2026-11-05T02:03:34+01:00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