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Vědecko-technologický park Ostrava se rozrostl o nové prostory</w:t>
      </w:r>
    </w:p>
    <w:p>
      <w:pPr/>
      <w:r>
        <w:rPr/>
        <w:t xml:space="preserve">Roman Michalec, ředitel VTPO: </w:t>
      </w:r>
      <w:r>
        <w:rPr>
          <w:i w:val="1"/>
          <w:iCs w:val="1"/>
        </w:rPr>
        <w:t xml:space="preserve">„Veškeré prostory, 180 metrů čtverečních, jsou už plně obsazeny. Ty firmy splňují veškerá kritéria, tzn. spolupráce s univerzitou, inovativní projekty, vývojové aktivity."</w:t>
      </w:r>
    </w:p>
    <w:p>
      <w:pPr/>
      <w:r>
        <w:rPr/>
        <w:t xml:space="preserve">Nové prostory už jsou zadané a díky firmám, které je zaplní, se podaří naplnit jeden ze strategických cílů VTPO - umožnit rozvoj malých a středních společností v oblasti inovací a přispět k tvorbě pracovních míst pro studenty a absolventy z MS kraje.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„Je to hrozně důležité, protože tady přicházejí firmy a spousta z nich dává přednost tomu, aby byla v areálu vysoké školy a kdyby tuhle možnost neměli, šly by jinam."</w:t>
      </w:r>
    </w:p>
    <w:p>
      <w:pPr/>
      <w:r>
        <w:rPr/>
        <w:t xml:space="preserve">Roman Michalec, ředitel VTPO: </w:t>
      </w:r>
      <w:r>
        <w:rPr>
          <w:i w:val="1"/>
          <w:iCs w:val="1"/>
        </w:rPr>
        <w:t xml:space="preserve">„Celková investice byla 13 milionů korun. 5 milionů financovalo město, 8 bylo financováno z operačního programu podnikání inovace."</w:t>
      </w:r>
    </w:p>
    <w:p>
      <w:pPr/>
      <w:r>
        <w:rPr/>
        <w:t xml:space="preserve">Ve Vědecko-technologickém parku by měly v příštím roce vyrůst další dvě budovy za půl miliardy korun. Ve firmách, které by je měly obsadit, vznikne asi 500 pracovních míst. Jejich podnikání by se mělo týkat především vývoje a výzkumu v oblastech progresivních technoogií.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247/vedeckotechnologicky-park-ostrava-se-rozrostl-o-n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2026-07-09T10:41:22+02:00</dcterms:created>
  <dcterms:modified xsi:type="dcterms:W3CDTF">2026-07-09T10:41:22+02:00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